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EAB37" w14:textId="584294A8" w:rsidR="0071539D" w:rsidRPr="003F12C7" w:rsidRDefault="0071539D">
      <w:pPr>
        <w:widowControl w:val="0"/>
        <w:autoSpaceDE w:val="0"/>
        <w:autoSpaceDN w:val="0"/>
        <w:adjustRightInd w:val="0"/>
        <w:spacing w:after="0" w:line="200" w:lineRule="exact"/>
        <w:rPr>
          <w:rFonts w:cs="Times New Roman"/>
          <w:sz w:val="24"/>
          <w:szCs w:val="24"/>
        </w:rPr>
      </w:pPr>
    </w:p>
    <w:tbl>
      <w:tblPr>
        <w:tblpPr w:leftFromText="180" w:rightFromText="180" w:vertAnchor="page" w:horzAnchor="margin" w:tblpXSpec="center" w:tblpY="1251"/>
        <w:tblW w:w="0" w:type="auto"/>
        <w:tblLook w:val="04A0" w:firstRow="1" w:lastRow="0" w:firstColumn="1" w:lastColumn="0" w:noHBand="0" w:noVBand="1"/>
      </w:tblPr>
      <w:tblGrid>
        <w:gridCol w:w="3175"/>
        <w:gridCol w:w="1082"/>
        <w:gridCol w:w="4463"/>
      </w:tblGrid>
      <w:tr w:rsidR="00830310" w:rsidRPr="00BA7B43" w14:paraId="2216019A" w14:textId="77777777" w:rsidTr="00061A03">
        <w:trPr>
          <w:trHeight w:val="1988"/>
        </w:trPr>
        <w:tc>
          <w:tcPr>
            <w:tcW w:w="3254" w:type="dxa"/>
            <w:hideMark/>
          </w:tcPr>
          <w:p w14:paraId="3BE377FB" w14:textId="77F431D7" w:rsidR="00830310" w:rsidRPr="00BA7B43" w:rsidRDefault="00830310" w:rsidP="00061A03">
            <w:pPr>
              <w:spacing w:after="120"/>
              <w:rPr>
                <w:rFonts w:eastAsia="MS Mincho"/>
                <w:sz w:val="24"/>
                <w:szCs w:val="24"/>
              </w:rPr>
            </w:pPr>
            <w:r>
              <w:rPr>
                <w:noProof/>
              </w:rPr>
              <w:drawing>
                <wp:anchor distT="0" distB="0" distL="114300" distR="114300" simplePos="0" relativeHeight="251659264" behindDoc="1" locked="0" layoutInCell="1" allowOverlap="1" wp14:anchorId="6E28FA5E" wp14:editId="314B82C1">
                  <wp:simplePos x="0" y="0"/>
                  <wp:positionH relativeFrom="margin">
                    <wp:posOffset>-60960</wp:posOffset>
                  </wp:positionH>
                  <wp:positionV relativeFrom="margin">
                    <wp:posOffset>177800</wp:posOffset>
                  </wp:positionV>
                  <wp:extent cx="1708150" cy="1276350"/>
                  <wp:effectExtent l="0" t="0" r="6350" b="0"/>
                  <wp:wrapSquare wrapText="bothSides"/>
                  <wp:docPr id="2"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Picture 41" descr="Logo, company name&#10;&#10;Description automatically generated"/>
                          <pic:cNvPicPr>
                            <a:picLocks/>
                          </pic:cNvPicPr>
                        </pic:nvPicPr>
                        <pic:blipFill rotWithShape="1">
                          <a:blip r:embed="rId5" cstate="print">
                            <a:extLst>
                              <a:ext uri="{28A0092B-C50C-407E-A947-70E740481C1C}">
                                <a14:useLocalDpi xmlns:a14="http://schemas.microsoft.com/office/drawing/2010/main"/>
                              </a:ext>
                            </a:extLst>
                          </a:blip>
                          <a:srcRect/>
                          <a:stretch/>
                        </pic:blipFill>
                        <pic:spPr bwMode="auto">
                          <a:xfrm>
                            <a:off x="0" y="0"/>
                            <a:ext cx="1708150" cy="1276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510" w:type="dxa"/>
            <w:gridSpan w:val="2"/>
            <w:vAlign w:val="center"/>
            <w:hideMark/>
          </w:tcPr>
          <w:p w14:paraId="3E183222" w14:textId="5E61996F" w:rsidR="00830310" w:rsidRDefault="00830310" w:rsidP="00061A03">
            <w:pPr>
              <w:widowControl w:val="0"/>
              <w:rPr>
                <w:rFonts w:ascii="Rockwell" w:hAnsi="Rockwell" w:cs="Arial"/>
                <w:bCs/>
                <w:sz w:val="40"/>
                <w:szCs w:val="40"/>
              </w:rPr>
            </w:pPr>
            <w:r w:rsidRPr="00BA7B43">
              <w:rPr>
                <w:rFonts w:ascii="Rockwell" w:hAnsi="Rockwell" w:cs="Arial"/>
                <w:bCs/>
                <w:sz w:val="40"/>
                <w:szCs w:val="40"/>
              </w:rPr>
              <w:t>Policy Statement for SEND</w:t>
            </w:r>
          </w:p>
          <w:p w14:paraId="36E248F7" w14:textId="61480D44" w:rsidR="00830310" w:rsidRPr="00BA7B43" w:rsidRDefault="00830310" w:rsidP="00061A03">
            <w:pPr>
              <w:widowControl w:val="0"/>
              <w:rPr>
                <w:rFonts w:ascii="Rockwell" w:hAnsi="Rockwell" w:cs="Arial"/>
                <w:bCs/>
                <w:sz w:val="40"/>
                <w:szCs w:val="40"/>
              </w:rPr>
            </w:pPr>
            <w:r w:rsidRPr="00BA7B43">
              <w:rPr>
                <w:rFonts w:ascii="Rockwell" w:hAnsi="Rockwell" w:cs="Arial"/>
                <w:bCs/>
                <w:sz w:val="40"/>
                <w:szCs w:val="40"/>
              </w:rPr>
              <w:t xml:space="preserve">Special Educational Needs and Disability </w:t>
            </w:r>
          </w:p>
        </w:tc>
      </w:tr>
      <w:tr w:rsidR="00830310" w:rsidRPr="00BA7B43" w14:paraId="0895CA4E" w14:textId="77777777" w:rsidTr="00061A03">
        <w:trPr>
          <w:trHeight w:val="477"/>
        </w:trPr>
        <w:tc>
          <w:tcPr>
            <w:tcW w:w="9765" w:type="dxa"/>
            <w:gridSpan w:val="3"/>
            <w:vAlign w:val="center"/>
          </w:tcPr>
          <w:p w14:paraId="41482A91" w14:textId="77777777" w:rsidR="00830310" w:rsidRPr="00BA7B43" w:rsidRDefault="00830310" w:rsidP="00061A03">
            <w:pPr>
              <w:spacing w:after="120"/>
              <w:rPr>
                <w:rFonts w:ascii="Rockwell" w:eastAsia="MS Mincho" w:hAnsi="Rockwell"/>
                <w:sz w:val="24"/>
                <w:szCs w:val="24"/>
              </w:rPr>
            </w:pPr>
          </w:p>
        </w:tc>
      </w:tr>
      <w:tr w:rsidR="00830310" w:rsidRPr="00BA7B43" w14:paraId="75E67B46" w14:textId="77777777" w:rsidTr="00061A03">
        <w:trPr>
          <w:trHeight w:val="1988"/>
        </w:trPr>
        <w:tc>
          <w:tcPr>
            <w:tcW w:w="4569" w:type="dxa"/>
            <w:gridSpan w:val="2"/>
            <w:vAlign w:val="center"/>
            <w:hideMark/>
          </w:tcPr>
          <w:p w14:paraId="757ECCB4" w14:textId="77777777" w:rsidR="00830310" w:rsidRPr="00BA7B43" w:rsidRDefault="00830310" w:rsidP="00061A03">
            <w:pPr>
              <w:spacing w:after="120"/>
              <w:jc w:val="right"/>
              <w:rPr>
                <w:rFonts w:ascii="Arial" w:eastAsia="MS Mincho" w:hAnsi="Arial" w:cs="Arial"/>
                <w:szCs w:val="24"/>
              </w:rPr>
            </w:pPr>
            <w:r w:rsidRPr="00BA7B43">
              <w:rPr>
                <w:rFonts w:ascii="Arial" w:eastAsia="MS Mincho" w:hAnsi="Arial" w:cs="Arial"/>
                <w:szCs w:val="24"/>
              </w:rPr>
              <w:t>What is the purpose of this policy?</w:t>
            </w:r>
          </w:p>
        </w:tc>
        <w:tc>
          <w:tcPr>
            <w:tcW w:w="5195" w:type="dxa"/>
            <w:vAlign w:val="center"/>
          </w:tcPr>
          <w:p w14:paraId="1C800257" w14:textId="52C05824" w:rsidR="00830310" w:rsidRPr="00BA7B43" w:rsidRDefault="00830310" w:rsidP="00061A03">
            <w:pPr>
              <w:spacing w:after="120"/>
              <w:rPr>
                <w:rFonts w:ascii="Arial" w:eastAsia="MS Mincho" w:hAnsi="Arial"/>
                <w:i/>
                <w:iCs/>
                <w:szCs w:val="24"/>
              </w:rPr>
            </w:pPr>
            <w:r w:rsidRPr="00BA7B43">
              <w:rPr>
                <w:rFonts w:ascii="Arial" w:eastAsia="MS Mincho" w:hAnsi="Arial" w:cs="Arial"/>
                <w:i/>
                <w:iCs/>
                <w:szCs w:val="24"/>
              </w:rPr>
              <w:t xml:space="preserve">This policy sets out how </w:t>
            </w:r>
            <w:r>
              <w:rPr>
                <w:rFonts w:ascii="Arial" w:eastAsia="MS Mincho" w:hAnsi="Arial" w:cs="Arial"/>
                <w:i/>
                <w:iCs/>
                <w:szCs w:val="24"/>
              </w:rPr>
              <w:t>Riverside Junior School will support and include children with Additional and Special Needs or Disabilities</w:t>
            </w:r>
          </w:p>
        </w:tc>
      </w:tr>
      <w:tr w:rsidR="00830310" w:rsidRPr="00BA7B43" w14:paraId="0BBC421C" w14:textId="77777777" w:rsidTr="00061A03">
        <w:trPr>
          <w:trHeight w:val="1988"/>
        </w:trPr>
        <w:tc>
          <w:tcPr>
            <w:tcW w:w="4569" w:type="dxa"/>
            <w:gridSpan w:val="2"/>
            <w:vAlign w:val="center"/>
            <w:hideMark/>
          </w:tcPr>
          <w:p w14:paraId="26142B0F" w14:textId="77777777" w:rsidR="00830310" w:rsidRPr="00BA7B43" w:rsidRDefault="00830310" w:rsidP="00061A03">
            <w:pPr>
              <w:spacing w:after="120"/>
              <w:jc w:val="right"/>
              <w:rPr>
                <w:rFonts w:ascii="Arial" w:eastAsia="MS Mincho" w:hAnsi="Arial" w:cs="Arial"/>
                <w:szCs w:val="24"/>
              </w:rPr>
            </w:pPr>
            <w:r w:rsidRPr="00BA7B43">
              <w:rPr>
                <w:rFonts w:ascii="Arial" w:eastAsia="MS Mincho" w:hAnsi="Arial" w:cs="Arial"/>
                <w:szCs w:val="24"/>
              </w:rPr>
              <w:t>Who approved this policy?</w:t>
            </w:r>
          </w:p>
        </w:tc>
        <w:tc>
          <w:tcPr>
            <w:tcW w:w="5195" w:type="dxa"/>
            <w:vAlign w:val="center"/>
            <w:hideMark/>
          </w:tcPr>
          <w:p w14:paraId="6EC4B763" w14:textId="77777777" w:rsidR="00830310" w:rsidRPr="00BA7B43" w:rsidRDefault="00830310" w:rsidP="00061A03">
            <w:pPr>
              <w:spacing w:after="120"/>
              <w:rPr>
                <w:rFonts w:ascii="Arial" w:eastAsia="MS Mincho" w:hAnsi="Arial" w:cs="Arial"/>
                <w:i/>
                <w:iCs/>
                <w:szCs w:val="24"/>
              </w:rPr>
            </w:pPr>
            <w:r w:rsidRPr="00BA7B43">
              <w:rPr>
                <w:rFonts w:ascii="Arial" w:eastAsia="MS Mincho" w:hAnsi="Arial" w:cs="Arial"/>
                <w:i/>
                <w:iCs/>
                <w:szCs w:val="24"/>
              </w:rPr>
              <w:t>The Governing Body</w:t>
            </w:r>
          </w:p>
        </w:tc>
      </w:tr>
      <w:tr w:rsidR="00830310" w:rsidRPr="00BA7B43" w14:paraId="60574477" w14:textId="77777777" w:rsidTr="00061A03">
        <w:trPr>
          <w:trHeight w:val="2104"/>
        </w:trPr>
        <w:tc>
          <w:tcPr>
            <w:tcW w:w="4569" w:type="dxa"/>
            <w:gridSpan w:val="2"/>
            <w:vAlign w:val="center"/>
            <w:hideMark/>
          </w:tcPr>
          <w:p w14:paraId="5040EA70" w14:textId="77777777" w:rsidR="00830310" w:rsidRPr="00BA7B43" w:rsidRDefault="00830310" w:rsidP="00061A03">
            <w:pPr>
              <w:spacing w:after="120"/>
              <w:jc w:val="right"/>
              <w:rPr>
                <w:rFonts w:ascii="Arial" w:eastAsia="MS Mincho" w:hAnsi="Arial" w:cs="Arial"/>
                <w:szCs w:val="24"/>
              </w:rPr>
            </w:pPr>
            <w:r w:rsidRPr="00BA7B43">
              <w:rPr>
                <w:rFonts w:ascii="Arial" w:eastAsia="MS Mincho" w:hAnsi="Arial" w:cs="Arial"/>
                <w:szCs w:val="24"/>
              </w:rPr>
              <w:t>Is this policy statutory?</w:t>
            </w:r>
          </w:p>
        </w:tc>
        <w:tc>
          <w:tcPr>
            <w:tcW w:w="5195" w:type="dxa"/>
            <w:vAlign w:val="center"/>
            <w:hideMark/>
          </w:tcPr>
          <w:p w14:paraId="656EA25A" w14:textId="77777777" w:rsidR="00830310" w:rsidRPr="00BA7B43" w:rsidRDefault="00830310" w:rsidP="00061A03">
            <w:pPr>
              <w:spacing w:after="120"/>
              <w:rPr>
                <w:rFonts w:ascii="Arial" w:eastAsia="MS Mincho" w:hAnsi="Arial" w:cs="Arial"/>
                <w:i/>
                <w:iCs/>
                <w:szCs w:val="24"/>
              </w:rPr>
            </w:pPr>
            <w:r w:rsidRPr="00BA7B43">
              <w:rPr>
                <w:rFonts w:ascii="Arial" w:eastAsia="MS Mincho" w:hAnsi="Arial" w:cs="Arial"/>
                <w:i/>
                <w:iCs/>
                <w:szCs w:val="24"/>
              </w:rPr>
              <w:t>Yes</w:t>
            </w:r>
          </w:p>
        </w:tc>
      </w:tr>
      <w:tr w:rsidR="00830310" w:rsidRPr="00BA7B43" w14:paraId="30028C37" w14:textId="77777777" w:rsidTr="00061A03">
        <w:trPr>
          <w:trHeight w:val="1988"/>
        </w:trPr>
        <w:tc>
          <w:tcPr>
            <w:tcW w:w="4569" w:type="dxa"/>
            <w:gridSpan w:val="2"/>
            <w:vAlign w:val="center"/>
            <w:hideMark/>
          </w:tcPr>
          <w:p w14:paraId="0EEA670B" w14:textId="77777777" w:rsidR="00830310" w:rsidRPr="00BA7B43" w:rsidRDefault="00830310" w:rsidP="00061A03">
            <w:pPr>
              <w:spacing w:after="120"/>
              <w:jc w:val="right"/>
              <w:rPr>
                <w:rFonts w:ascii="Arial" w:eastAsia="MS Mincho" w:hAnsi="Arial" w:cs="Arial"/>
                <w:szCs w:val="24"/>
              </w:rPr>
            </w:pPr>
            <w:r w:rsidRPr="00BA7B43">
              <w:rPr>
                <w:rFonts w:ascii="Arial" w:eastAsia="MS Mincho" w:hAnsi="Arial" w:cs="Arial"/>
                <w:szCs w:val="24"/>
              </w:rPr>
              <w:t>When was this policy written / reviewed?</w:t>
            </w:r>
          </w:p>
        </w:tc>
        <w:tc>
          <w:tcPr>
            <w:tcW w:w="5195" w:type="dxa"/>
            <w:vAlign w:val="center"/>
            <w:hideMark/>
          </w:tcPr>
          <w:p w14:paraId="517FD45B" w14:textId="34773649" w:rsidR="00830310" w:rsidRPr="00BA7B43" w:rsidRDefault="00830310" w:rsidP="00061A03">
            <w:pPr>
              <w:spacing w:after="120"/>
              <w:rPr>
                <w:rFonts w:ascii="Arial" w:eastAsia="MS Mincho" w:hAnsi="Arial" w:cs="Arial"/>
                <w:i/>
                <w:iCs/>
                <w:szCs w:val="24"/>
              </w:rPr>
            </w:pPr>
            <w:r w:rsidRPr="00BA7B43">
              <w:rPr>
                <w:rFonts w:ascii="Arial" w:eastAsia="MS Mincho" w:hAnsi="Arial" w:cs="Arial"/>
                <w:i/>
                <w:iCs/>
                <w:szCs w:val="24"/>
              </w:rPr>
              <w:t>November 202</w:t>
            </w:r>
            <w:r w:rsidR="00661819">
              <w:rPr>
                <w:rFonts w:ascii="Arial" w:eastAsia="MS Mincho" w:hAnsi="Arial" w:cs="Arial"/>
                <w:i/>
                <w:iCs/>
                <w:szCs w:val="24"/>
              </w:rPr>
              <w:t>3</w:t>
            </w:r>
          </w:p>
        </w:tc>
      </w:tr>
      <w:tr w:rsidR="00830310" w:rsidRPr="00BA7B43" w14:paraId="3282BEB6" w14:textId="77777777" w:rsidTr="00061A03">
        <w:trPr>
          <w:trHeight w:val="2104"/>
        </w:trPr>
        <w:tc>
          <w:tcPr>
            <w:tcW w:w="4569" w:type="dxa"/>
            <w:gridSpan w:val="2"/>
            <w:vAlign w:val="center"/>
            <w:hideMark/>
          </w:tcPr>
          <w:p w14:paraId="6CC9D5B2" w14:textId="77777777" w:rsidR="00830310" w:rsidRPr="00BA7B43" w:rsidRDefault="00830310" w:rsidP="00061A03">
            <w:pPr>
              <w:spacing w:after="120"/>
              <w:jc w:val="right"/>
              <w:rPr>
                <w:rFonts w:ascii="Arial" w:eastAsia="MS Mincho" w:hAnsi="Arial" w:cs="Arial"/>
                <w:szCs w:val="24"/>
              </w:rPr>
            </w:pPr>
            <w:r w:rsidRPr="00BA7B43">
              <w:rPr>
                <w:rFonts w:ascii="Arial" w:eastAsia="MS Mincho" w:hAnsi="Arial" w:cs="Arial"/>
                <w:szCs w:val="24"/>
              </w:rPr>
              <w:t>When will this policy be reviewed next?</w:t>
            </w:r>
          </w:p>
        </w:tc>
        <w:tc>
          <w:tcPr>
            <w:tcW w:w="5195" w:type="dxa"/>
            <w:vAlign w:val="center"/>
            <w:hideMark/>
          </w:tcPr>
          <w:p w14:paraId="161804F4" w14:textId="78A8694C" w:rsidR="00830310" w:rsidRPr="00BA7B43" w:rsidRDefault="00830310" w:rsidP="00061A03">
            <w:pPr>
              <w:spacing w:after="120"/>
              <w:rPr>
                <w:rFonts w:ascii="Arial" w:eastAsia="MS Mincho" w:hAnsi="Arial" w:cs="Arial"/>
                <w:i/>
                <w:iCs/>
                <w:szCs w:val="24"/>
              </w:rPr>
            </w:pPr>
            <w:r w:rsidRPr="00BA7B43">
              <w:rPr>
                <w:rFonts w:ascii="Arial" w:eastAsia="MS Mincho" w:hAnsi="Arial" w:cs="Arial"/>
                <w:i/>
                <w:iCs/>
                <w:szCs w:val="24"/>
              </w:rPr>
              <w:t>November 202</w:t>
            </w:r>
            <w:r w:rsidR="00661819">
              <w:rPr>
                <w:rFonts w:ascii="Arial" w:eastAsia="MS Mincho" w:hAnsi="Arial" w:cs="Arial"/>
                <w:i/>
                <w:iCs/>
                <w:szCs w:val="24"/>
              </w:rPr>
              <w:t>4</w:t>
            </w:r>
          </w:p>
        </w:tc>
      </w:tr>
    </w:tbl>
    <w:p w14:paraId="446B2CA1" w14:textId="77777777" w:rsidR="0071539D" w:rsidRPr="003F12C7" w:rsidRDefault="0071539D">
      <w:pPr>
        <w:widowControl w:val="0"/>
        <w:autoSpaceDE w:val="0"/>
        <w:autoSpaceDN w:val="0"/>
        <w:adjustRightInd w:val="0"/>
        <w:spacing w:after="0" w:line="200" w:lineRule="exact"/>
        <w:rPr>
          <w:rFonts w:cs="Times New Roman"/>
          <w:sz w:val="24"/>
          <w:szCs w:val="24"/>
        </w:rPr>
      </w:pPr>
    </w:p>
    <w:p w14:paraId="5E9BF98C" w14:textId="77777777" w:rsidR="0071539D" w:rsidRPr="003F12C7" w:rsidRDefault="0071539D">
      <w:pPr>
        <w:widowControl w:val="0"/>
        <w:autoSpaceDE w:val="0"/>
        <w:autoSpaceDN w:val="0"/>
        <w:adjustRightInd w:val="0"/>
        <w:spacing w:after="0" w:line="200" w:lineRule="exact"/>
        <w:rPr>
          <w:rFonts w:cs="Times New Roman"/>
          <w:sz w:val="24"/>
          <w:szCs w:val="24"/>
        </w:rPr>
      </w:pPr>
    </w:p>
    <w:p w14:paraId="090ED44A" w14:textId="77777777" w:rsidR="0071539D" w:rsidRPr="003F12C7" w:rsidRDefault="0071539D">
      <w:pPr>
        <w:widowControl w:val="0"/>
        <w:autoSpaceDE w:val="0"/>
        <w:autoSpaceDN w:val="0"/>
        <w:adjustRightInd w:val="0"/>
        <w:spacing w:after="0" w:line="248" w:lineRule="exact"/>
        <w:rPr>
          <w:rFonts w:cs="Times New Roman"/>
          <w:sz w:val="24"/>
          <w:szCs w:val="24"/>
        </w:rPr>
      </w:pPr>
    </w:p>
    <w:p w14:paraId="261E868A" w14:textId="77777777" w:rsidR="000117BB" w:rsidRDefault="000117BB">
      <w:pPr>
        <w:widowControl w:val="0"/>
        <w:autoSpaceDE w:val="0"/>
        <w:autoSpaceDN w:val="0"/>
        <w:adjustRightInd w:val="0"/>
        <w:spacing w:after="0" w:line="240" w:lineRule="auto"/>
        <w:rPr>
          <w:rFonts w:ascii="Arial" w:hAnsi="Arial" w:cs="Arial"/>
          <w:b/>
          <w:bCs/>
          <w:u w:val="single"/>
        </w:rPr>
      </w:pPr>
    </w:p>
    <w:p w14:paraId="18F2C25F" w14:textId="2431D0A8" w:rsidR="0071539D" w:rsidRPr="000117BB" w:rsidRDefault="007971A2">
      <w:pPr>
        <w:widowControl w:val="0"/>
        <w:autoSpaceDE w:val="0"/>
        <w:autoSpaceDN w:val="0"/>
        <w:adjustRightInd w:val="0"/>
        <w:spacing w:after="0" w:line="240" w:lineRule="auto"/>
        <w:rPr>
          <w:rFonts w:ascii="Arial" w:hAnsi="Arial" w:cs="Arial"/>
        </w:rPr>
      </w:pPr>
      <w:r w:rsidRPr="000117BB">
        <w:rPr>
          <w:rFonts w:ascii="Arial" w:hAnsi="Arial" w:cs="Arial"/>
          <w:b/>
          <w:bCs/>
          <w:u w:val="single"/>
        </w:rPr>
        <w:lastRenderedPageBreak/>
        <w:t>Guiding Principles</w:t>
      </w:r>
    </w:p>
    <w:p w14:paraId="341785C9" w14:textId="77777777" w:rsidR="0071539D" w:rsidRPr="000117BB" w:rsidRDefault="0071539D">
      <w:pPr>
        <w:widowControl w:val="0"/>
        <w:autoSpaceDE w:val="0"/>
        <w:autoSpaceDN w:val="0"/>
        <w:adjustRightInd w:val="0"/>
        <w:spacing w:after="0" w:line="258" w:lineRule="exact"/>
        <w:rPr>
          <w:rFonts w:ascii="Arial" w:hAnsi="Arial" w:cs="Arial"/>
        </w:rPr>
      </w:pPr>
    </w:p>
    <w:p w14:paraId="0574509B" w14:textId="77777777" w:rsidR="0071539D" w:rsidRPr="000117BB" w:rsidRDefault="007971A2">
      <w:pPr>
        <w:widowControl w:val="0"/>
        <w:overflowPunct w:val="0"/>
        <w:autoSpaceDE w:val="0"/>
        <w:autoSpaceDN w:val="0"/>
        <w:adjustRightInd w:val="0"/>
        <w:spacing w:after="0" w:line="268" w:lineRule="auto"/>
        <w:ind w:right="300"/>
        <w:rPr>
          <w:rFonts w:ascii="Arial" w:hAnsi="Arial" w:cs="Arial"/>
        </w:rPr>
      </w:pPr>
      <w:r w:rsidRPr="000117BB">
        <w:rPr>
          <w:rFonts w:ascii="Arial" w:hAnsi="Arial" w:cs="Arial"/>
        </w:rPr>
        <w:t xml:space="preserve">This policy has been formulated </w:t>
      </w:r>
      <w:proofErr w:type="gramStart"/>
      <w:r w:rsidRPr="000117BB">
        <w:rPr>
          <w:rFonts w:ascii="Arial" w:hAnsi="Arial" w:cs="Arial"/>
        </w:rPr>
        <w:t>with regard to</w:t>
      </w:r>
      <w:proofErr w:type="gramEnd"/>
      <w:r w:rsidRPr="000117BB">
        <w:rPr>
          <w:rFonts w:ascii="Arial" w:hAnsi="Arial" w:cs="Arial"/>
        </w:rPr>
        <w:t xml:space="preserve"> the 2014 SEN Code of Practice: 0 to 25 Years, the Equality Act 2010 and the Children and Families Act 2014.</w:t>
      </w:r>
    </w:p>
    <w:p w14:paraId="5A4502F4" w14:textId="77777777" w:rsidR="0071539D" w:rsidRPr="000117BB" w:rsidRDefault="0071539D">
      <w:pPr>
        <w:widowControl w:val="0"/>
        <w:autoSpaceDE w:val="0"/>
        <w:autoSpaceDN w:val="0"/>
        <w:adjustRightInd w:val="0"/>
        <w:spacing w:after="0" w:line="193" w:lineRule="exact"/>
        <w:rPr>
          <w:rFonts w:ascii="Arial" w:hAnsi="Arial" w:cs="Arial"/>
        </w:rPr>
      </w:pPr>
    </w:p>
    <w:p w14:paraId="248F30C5" w14:textId="77777777" w:rsidR="0071539D" w:rsidRPr="000117BB" w:rsidRDefault="007971A2">
      <w:pPr>
        <w:widowControl w:val="0"/>
        <w:numPr>
          <w:ilvl w:val="0"/>
          <w:numId w:val="1"/>
        </w:numPr>
        <w:overflowPunct w:val="0"/>
        <w:autoSpaceDE w:val="0"/>
        <w:autoSpaceDN w:val="0"/>
        <w:adjustRightInd w:val="0"/>
        <w:spacing w:after="0" w:line="240" w:lineRule="auto"/>
        <w:ind w:hanging="354"/>
        <w:jc w:val="both"/>
        <w:rPr>
          <w:rFonts w:ascii="Arial" w:hAnsi="Arial" w:cs="Arial"/>
        </w:rPr>
      </w:pPr>
      <w:r w:rsidRPr="000117BB">
        <w:rPr>
          <w:rFonts w:ascii="Arial" w:hAnsi="Arial" w:cs="Arial"/>
        </w:rPr>
        <w:t xml:space="preserve">In this school we have high expectations and set suitable targets for all pupils. </w:t>
      </w:r>
    </w:p>
    <w:p w14:paraId="244EBF26" w14:textId="77777777" w:rsidR="0071539D" w:rsidRPr="000117BB" w:rsidRDefault="0071539D">
      <w:pPr>
        <w:widowControl w:val="0"/>
        <w:autoSpaceDE w:val="0"/>
        <w:autoSpaceDN w:val="0"/>
        <w:adjustRightInd w:val="0"/>
        <w:spacing w:after="0" w:line="12" w:lineRule="exact"/>
        <w:rPr>
          <w:rFonts w:ascii="Arial" w:hAnsi="Arial" w:cs="Arial"/>
        </w:rPr>
      </w:pPr>
    </w:p>
    <w:p w14:paraId="7C07D683" w14:textId="77777777" w:rsidR="0071539D" w:rsidRPr="000117BB" w:rsidRDefault="007971A2">
      <w:pPr>
        <w:widowControl w:val="0"/>
        <w:numPr>
          <w:ilvl w:val="0"/>
          <w:numId w:val="1"/>
        </w:numPr>
        <w:overflowPunct w:val="0"/>
        <w:autoSpaceDE w:val="0"/>
        <w:autoSpaceDN w:val="0"/>
        <w:adjustRightInd w:val="0"/>
        <w:spacing w:after="0" w:line="231" w:lineRule="auto"/>
        <w:ind w:right="240" w:hanging="354"/>
        <w:jc w:val="both"/>
        <w:rPr>
          <w:rFonts w:ascii="Arial" w:hAnsi="Arial" w:cs="Arial"/>
        </w:rPr>
      </w:pPr>
      <w:r w:rsidRPr="000117BB">
        <w:rPr>
          <w:rFonts w:ascii="Arial" w:hAnsi="Arial" w:cs="Arial"/>
        </w:rPr>
        <w:t xml:space="preserve">In this school a special educational need is defined in accordance with the 2014 SEN Code of Practice: 0 to 25 Years. </w:t>
      </w:r>
    </w:p>
    <w:p w14:paraId="53BD6B41" w14:textId="77777777" w:rsidR="0071539D" w:rsidRPr="000117BB" w:rsidRDefault="0071539D">
      <w:pPr>
        <w:widowControl w:val="0"/>
        <w:autoSpaceDE w:val="0"/>
        <w:autoSpaceDN w:val="0"/>
        <w:adjustRightInd w:val="0"/>
        <w:spacing w:after="0" w:line="1" w:lineRule="exact"/>
        <w:rPr>
          <w:rFonts w:ascii="Arial" w:hAnsi="Arial" w:cs="Arial"/>
        </w:rPr>
      </w:pPr>
    </w:p>
    <w:p w14:paraId="24C88CA2" w14:textId="77777777" w:rsidR="0071539D" w:rsidRPr="000117BB" w:rsidRDefault="007971A2">
      <w:pPr>
        <w:widowControl w:val="0"/>
        <w:numPr>
          <w:ilvl w:val="0"/>
          <w:numId w:val="1"/>
        </w:numPr>
        <w:overflowPunct w:val="0"/>
        <w:autoSpaceDE w:val="0"/>
        <w:autoSpaceDN w:val="0"/>
        <w:adjustRightInd w:val="0"/>
        <w:spacing w:after="0" w:line="237" w:lineRule="auto"/>
        <w:ind w:right="80" w:hanging="354"/>
        <w:rPr>
          <w:rFonts w:ascii="Arial" w:hAnsi="Arial" w:cs="Arial"/>
        </w:rPr>
      </w:pPr>
      <w:r w:rsidRPr="000117BB">
        <w:rPr>
          <w:rFonts w:ascii="Arial" w:hAnsi="Arial" w:cs="Arial"/>
        </w:rPr>
        <w:t xml:space="preserve">All pupils are entitled to access the full school curriculum and to take part in every aspect of school life, unless there is a specified modification or disapplication outlined in an individual pupil’s EHC (Education and Health Care Plan) </w:t>
      </w:r>
    </w:p>
    <w:p w14:paraId="3CC7EB88" w14:textId="77777777" w:rsidR="0071539D" w:rsidRPr="000117BB" w:rsidRDefault="0071539D">
      <w:pPr>
        <w:widowControl w:val="0"/>
        <w:autoSpaceDE w:val="0"/>
        <w:autoSpaceDN w:val="0"/>
        <w:adjustRightInd w:val="0"/>
        <w:spacing w:after="0" w:line="222" w:lineRule="exact"/>
        <w:rPr>
          <w:rFonts w:ascii="Arial" w:hAnsi="Arial" w:cs="Arial"/>
        </w:rPr>
      </w:pPr>
    </w:p>
    <w:p w14:paraId="5CA3A196" w14:textId="77777777" w:rsidR="0071539D" w:rsidRPr="000117BB" w:rsidRDefault="007971A2">
      <w:pPr>
        <w:widowControl w:val="0"/>
        <w:autoSpaceDE w:val="0"/>
        <w:autoSpaceDN w:val="0"/>
        <w:adjustRightInd w:val="0"/>
        <w:spacing w:after="0" w:line="240" w:lineRule="auto"/>
        <w:rPr>
          <w:rFonts w:ascii="Arial" w:hAnsi="Arial" w:cs="Arial"/>
        </w:rPr>
      </w:pPr>
      <w:r w:rsidRPr="000117BB">
        <w:rPr>
          <w:rFonts w:ascii="Arial" w:hAnsi="Arial" w:cs="Arial"/>
          <w:b/>
          <w:bCs/>
          <w:u w:val="single"/>
        </w:rPr>
        <w:t>Terms:</w:t>
      </w:r>
    </w:p>
    <w:p w14:paraId="0C7AE7E3" w14:textId="77777777" w:rsidR="0071539D" w:rsidRPr="000117BB" w:rsidRDefault="0071539D">
      <w:pPr>
        <w:widowControl w:val="0"/>
        <w:autoSpaceDE w:val="0"/>
        <w:autoSpaceDN w:val="0"/>
        <w:adjustRightInd w:val="0"/>
        <w:spacing w:after="0" w:line="27" w:lineRule="exact"/>
        <w:rPr>
          <w:rFonts w:ascii="Arial" w:hAnsi="Arial" w:cs="Arial"/>
        </w:rPr>
      </w:pPr>
    </w:p>
    <w:p w14:paraId="621EB49F" w14:textId="77777777" w:rsidR="0071539D" w:rsidRPr="000117BB" w:rsidRDefault="007971A2">
      <w:pPr>
        <w:widowControl w:val="0"/>
        <w:numPr>
          <w:ilvl w:val="0"/>
          <w:numId w:val="2"/>
        </w:numPr>
        <w:overflowPunct w:val="0"/>
        <w:autoSpaceDE w:val="0"/>
        <w:autoSpaceDN w:val="0"/>
        <w:adjustRightInd w:val="0"/>
        <w:spacing w:after="0" w:line="238" w:lineRule="auto"/>
        <w:ind w:right="100" w:hanging="354"/>
        <w:rPr>
          <w:rFonts w:ascii="Arial" w:hAnsi="Arial" w:cs="Arial"/>
        </w:rPr>
      </w:pPr>
      <w:r w:rsidRPr="000117BB">
        <w:rPr>
          <w:rFonts w:ascii="Arial" w:hAnsi="Arial" w:cs="Arial"/>
        </w:rPr>
        <w:t xml:space="preserve">SEN refers to a Special Educational Need. </w:t>
      </w:r>
      <w:r w:rsidRPr="000117BB">
        <w:rPr>
          <w:rFonts w:ascii="Arial" w:hAnsi="Arial" w:cs="Arial"/>
          <w:i/>
          <w:iCs/>
        </w:rPr>
        <w:t>A person has SEN if they have a</w:t>
      </w:r>
      <w:r w:rsidRPr="000117BB">
        <w:rPr>
          <w:rFonts w:ascii="Arial" w:hAnsi="Arial" w:cs="Arial"/>
        </w:rPr>
        <w:t xml:space="preserve"> </w:t>
      </w:r>
      <w:r w:rsidRPr="000117BB">
        <w:rPr>
          <w:rFonts w:ascii="Arial" w:hAnsi="Arial" w:cs="Arial"/>
          <w:i/>
          <w:iCs/>
        </w:rPr>
        <w:t xml:space="preserve">learning difficulty or disability which calls for special educational provision to be made for him or her. At compulsory school age this means he or she has a significantly greater difficulty in learning than </w:t>
      </w:r>
      <w:proofErr w:type="gramStart"/>
      <w:r w:rsidRPr="000117BB">
        <w:rPr>
          <w:rFonts w:ascii="Arial" w:hAnsi="Arial" w:cs="Arial"/>
          <w:i/>
          <w:iCs/>
        </w:rPr>
        <w:t>the majority of</w:t>
      </w:r>
      <w:proofErr w:type="gramEnd"/>
      <w:r w:rsidRPr="000117BB">
        <w:rPr>
          <w:rFonts w:ascii="Arial" w:hAnsi="Arial" w:cs="Arial"/>
          <w:i/>
          <w:iCs/>
        </w:rPr>
        <w:t xml:space="preserve"> others the same age, or, has a disability which prevents or hinders him or her from making use of facilities of a kind generally provided for others of the same age in mainstream schools. </w:t>
      </w:r>
      <w:r w:rsidRPr="000117BB">
        <w:rPr>
          <w:rFonts w:ascii="Arial" w:hAnsi="Arial" w:cs="Arial"/>
        </w:rPr>
        <w:t>Taken from 2014 SEN Code of Practice: 0 to 25 Years – Introduction xiii</w:t>
      </w:r>
      <w:r w:rsidRPr="000117BB">
        <w:rPr>
          <w:rFonts w:ascii="Arial" w:hAnsi="Arial" w:cs="Arial"/>
          <w:i/>
          <w:iCs/>
        </w:rPr>
        <w:t xml:space="preserve"> </w:t>
      </w:r>
      <w:r w:rsidRPr="000117BB">
        <w:rPr>
          <w:rFonts w:ascii="Arial" w:hAnsi="Arial" w:cs="Arial"/>
        </w:rPr>
        <w:t xml:space="preserve">and xiv </w:t>
      </w:r>
    </w:p>
    <w:p w14:paraId="4F042AB3" w14:textId="77777777" w:rsidR="0071539D" w:rsidRPr="000117BB" w:rsidRDefault="0071539D">
      <w:pPr>
        <w:widowControl w:val="0"/>
        <w:autoSpaceDE w:val="0"/>
        <w:autoSpaceDN w:val="0"/>
        <w:adjustRightInd w:val="0"/>
        <w:spacing w:after="0" w:line="2" w:lineRule="exact"/>
        <w:rPr>
          <w:rFonts w:ascii="Arial" w:hAnsi="Arial" w:cs="Arial"/>
        </w:rPr>
      </w:pPr>
    </w:p>
    <w:p w14:paraId="6DE7074A" w14:textId="77777777" w:rsidR="0071539D" w:rsidRPr="000117BB" w:rsidRDefault="007971A2">
      <w:pPr>
        <w:widowControl w:val="0"/>
        <w:numPr>
          <w:ilvl w:val="0"/>
          <w:numId w:val="2"/>
        </w:numPr>
        <w:overflowPunct w:val="0"/>
        <w:autoSpaceDE w:val="0"/>
        <w:autoSpaceDN w:val="0"/>
        <w:adjustRightInd w:val="0"/>
        <w:spacing w:after="0" w:line="234" w:lineRule="auto"/>
        <w:ind w:hanging="354"/>
        <w:rPr>
          <w:rFonts w:ascii="Arial" w:hAnsi="Arial" w:cs="Arial"/>
        </w:rPr>
      </w:pPr>
      <w:r w:rsidRPr="000117BB">
        <w:rPr>
          <w:rFonts w:ascii="Arial" w:hAnsi="Arial" w:cs="Arial"/>
        </w:rPr>
        <w:t xml:space="preserve">AN refers to an Additional Need. Not identified as a Special Educational Need but a need none the less that is creating a barrier to learning. This could well include a social need. </w:t>
      </w:r>
    </w:p>
    <w:p w14:paraId="530FA229" w14:textId="77777777" w:rsidR="0071539D" w:rsidRPr="000117BB" w:rsidRDefault="0071539D">
      <w:pPr>
        <w:widowControl w:val="0"/>
        <w:autoSpaceDE w:val="0"/>
        <w:autoSpaceDN w:val="0"/>
        <w:adjustRightInd w:val="0"/>
        <w:spacing w:after="0" w:line="2" w:lineRule="exact"/>
        <w:rPr>
          <w:rFonts w:ascii="Arial" w:hAnsi="Arial" w:cs="Arial"/>
        </w:rPr>
      </w:pPr>
    </w:p>
    <w:p w14:paraId="19CCD78A" w14:textId="77777777" w:rsidR="0071539D" w:rsidRPr="000117BB" w:rsidRDefault="007971A2">
      <w:pPr>
        <w:widowControl w:val="0"/>
        <w:numPr>
          <w:ilvl w:val="0"/>
          <w:numId w:val="2"/>
        </w:numPr>
        <w:overflowPunct w:val="0"/>
        <w:autoSpaceDE w:val="0"/>
        <w:autoSpaceDN w:val="0"/>
        <w:adjustRightInd w:val="0"/>
        <w:spacing w:after="0" w:line="235" w:lineRule="auto"/>
        <w:ind w:right="180" w:hanging="354"/>
        <w:jc w:val="both"/>
        <w:rPr>
          <w:rFonts w:ascii="Arial" w:hAnsi="Arial" w:cs="Arial"/>
        </w:rPr>
      </w:pPr>
      <w:r w:rsidRPr="000117BB">
        <w:rPr>
          <w:rFonts w:ascii="Arial" w:hAnsi="Arial" w:cs="Arial"/>
        </w:rPr>
        <w:t>SEND is a</w:t>
      </w:r>
      <w:r w:rsidR="0001449D" w:rsidRPr="000117BB">
        <w:rPr>
          <w:rFonts w:ascii="Arial" w:hAnsi="Arial" w:cs="Arial"/>
        </w:rPr>
        <w:t xml:space="preserve"> broader term that refers to a </w:t>
      </w:r>
      <w:r w:rsidRPr="000117BB">
        <w:rPr>
          <w:rFonts w:ascii="Arial" w:hAnsi="Arial" w:cs="Arial"/>
        </w:rPr>
        <w:t xml:space="preserve">special educational need or a need arising from a disability that requires service additional to that which is normally offered in </w:t>
      </w:r>
      <w:proofErr w:type="gramStart"/>
      <w:r w:rsidRPr="000117BB">
        <w:rPr>
          <w:rFonts w:ascii="Arial" w:hAnsi="Arial" w:cs="Arial"/>
        </w:rPr>
        <w:t>school</w:t>
      </w:r>
      <w:proofErr w:type="gramEnd"/>
      <w:r w:rsidRPr="000117BB">
        <w:rPr>
          <w:rFonts w:ascii="Arial" w:hAnsi="Arial" w:cs="Arial"/>
        </w:rPr>
        <w:t xml:space="preserve"> </w:t>
      </w:r>
    </w:p>
    <w:p w14:paraId="62757809" w14:textId="77777777" w:rsidR="0001449D" w:rsidRPr="000117BB" w:rsidRDefault="0001449D" w:rsidP="0001449D">
      <w:pPr>
        <w:widowControl w:val="0"/>
        <w:autoSpaceDE w:val="0"/>
        <w:autoSpaceDN w:val="0"/>
        <w:adjustRightInd w:val="0"/>
        <w:spacing w:after="0" w:line="240" w:lineRule="auto"/>
        <w:rPr>
          <w:rFonts w:ascii="Arial" w:hAnsi="Arial" w:cs="Arial"/>
          <w:b/>
          <w:bCs/>
          <w:u w:val="single"/>
        </w:rPr>
      </w:pPr>
    </w:p>
    <w:p w14:paraId="4F8AE63B" w14:textId="77777777" w:rsidR="0001449D" w:rsidRPr="000117BB" w:rsidRDefault="0001449D" w:rsidP="0001449D">
      <w:pPr>
        <w:widowControl w:val="0"/>
        <w:autoSpaceDE w:val="0"/>
        <w:autoSpaceDN w:val="0"/>
        <w:adjustRightInd w:val="0"/>
        <w:spacing w:after="0" w:line="240" w:lineRule="auto"/>
        <w:rPr>
          <w:rFonts w:ascii="Arial" w:hAnsi="Arial" w:cs="Arial"/>
        </w:rPr>
      </w:pPr>
      <w:r w:rsidRPr="000117BB">
        <w:rPr>
          <w:rFonts w:ascii="Arial" w:hAnsi="Arial" w:cs="Arial"/>
          <w:b/>
          <w:bCs/>
          <w:u w:val="single"/>
        </w:rPr>
        <w:t>Aims</w:t>
      </w:r>
    </w:p>
    <w:p w14:paraId="1EAF5408" w14:textId="77777777" w:rsidR="0071539D" w:rsidRPr="000117BB" w:rsidRDefault="0071539D">
      <w:pPr>
        <w:widowControl w:val="0"/>
        <w:autoSpaceDE w:val="0"/>
        <w:autoSpaceDN w:val="0"/>
        <w:adjustRightInd w:val="0"/>
        <w:spacing w:after="0" w:line="240" w:lineRule="auto"/>
        <w:rPr>
          <w:rFonts w:ascii="Arial" w:hAnsi="Arial" w:cs="Arial"/>
        </w:rPr>
      </w:pPr>
    </w:p>
    <w:p w14:paraId="47376E47" w14:textId="77777777" w:rsidR="0001449D" w:rsidRPr="000117BB" w:rsidRDefault="0001449D" w:rsidP="0001449D">
      <w:pPr>
        <w:widowControl w:val="0"/>
        <w:rPr>
          <w:rFonts w:ascii="Arial" w:hAnsi="Arial" w:cs="Arial"/>
        </w:rPr>
      </w:pPr>
      <w:r w:rsidRPr="000117BB">
        <w:rPr>
          <w:rFonts w:ascii="Arial" w:hAnsi="Arial" w:cs="Arial"/>
        </w:rPr>
        <w:t>We aim to raise the aspirations of, and expectations for, all pupils with Special Educational Needs and Disabilities.</w:t>
      </w:r>
    </w:p>
    <w:p w14:paraId="594CF022" w14:textId="797519D3" w:rsidR="0001449D" w:rsidRPr="000117BB" w:rsidRDefault="0001449D" w:rsidP="000117BB">
      <w:pPr>
        <w:widowControl w:val="0"/>
        <w:rPr>
          <w:rFonts w:ascii="Arial" w:hAnsi="Arial" w:cs="Arial"/>
        </w:rPr>
        <w:sectPr w:rsidR="0001449D" w:rsidRPr="000117BB">
          <w:pgSz w:w="11900" w:h="16836"/>
          <w:pgMar w:top="1440" w:right="1340" w:bottom="1440" w:left="1840" w:header="720" w:footer="720" w:gutter="0"/>
          <w:cols w:space="720" w:equalWidth="0">
            <w:col w:w="8720"/>
          </w:cols>
          <w:noEndnote/>
        </w:sectPr>
      </w:pPr>
      <w:r w:rsidRPr="000117BB">
        <w:rPr>
          <w:rFonts w:ascii="Arial" w:hAnsi="Arial" w:cs="Arial"/>
        </w:rPr>
        <w:t>We aim to develop and foster an inclusive school community for the benefit of all</w:t>
      </w:r>
      <w:r w:rsidR="000117BB">
        <w:rPr>
          <w:rFonts w:ascii="Arial" w:hAnsi="Arial" w:cs="Arial"/>
        </w:rPr>
        <w:t>.</w:t>
      </w:r>
    </w:p>
    <w:p w14:paraId="77A52A0E" w14:textId="77777777" w:rsidR="0071539D" w:rsidRPr="000117BB" w:rsidRDefault="007971A2">
      <w:pPr>
        <w:widowControl w:val="0"/>
        <w:autoSpaceDE w:val="0"/>
        <w:autoSpaceDN w:val="0"/>
        <w:adjustRightInd w:val="0"/>
        <w:spacing w:after="0" w:line="240" w:lineRule="auto"/>
        <w:rPr>
          <w:rFonts w:ascii="Arial" w:hAnsi="Arial" w:cs="Arial"/>
        </w:rPr>
      </w:pPr>
      <w:bookmarkStart w:id="0" w:name="page3"/>
      <w:bookmarkEnd w:id="0"/>
      <w:r w:rsidRPr="000117BB">
        <w:rPr>
          <w:rFonts w:ascii="Arial" w:hAnsi="Arial" w:cs="Arial"/>
          <w:b/>
          <w:bCs/>
          <w:u w:val="single"/>
        </w:rPr>
        <w:lastRenderedPageBreak/>
        <w:t>Objectives</w:t>
      </w:r>
    </w:p>
    <w:p w14:paraId="164B55E5" w14:textId="77777777" w:rsidR="0071539D" w:rsidRPr="000117BB" w:rsidRDefault="0071539D">
      <w:pPr>
        <w:widowControl w:val="0"/>
        <w:autoSpaceDE w:val="0"/>
        <w:autoSpaceDN w:val="0"/>
        <w:adjustRightInd w:val="0"/>
        <w:spacing w:after="0" w:line="253" w:lineRule="exact"/>
        <w:rPr>
          <w:rFonts w:ascii="Arial" w:hAnsi="Arial" w:cs="Arial"/>
        </w:rPr>
      </w:pPr>
    </w:p>
    <w:p w14:paraId="4A022E42" w14:textId="103CD5E5" w:rsidR="000117BB" w:rsidRPr="000117BB" w:rsidRDefault="000117BB" w:rsidP="000117BB">
      <w:pPr>
        <w:pStyle w:val="ListParagraph"/>
        <w:widowControl w:val="0"/>
        <w:numPr>
          <w:ilvl w:val="0"/>
          <w:numId w:val="14"/>
        </w:numPr>
        <w:autoSpaceDE w:val="0"/>
        <w:autoSpaceDN w:val="0"/>
        <w:adjustRightInd w:val="0"/>
        <w:spacing w:after="0" w:line="200" w:lineRule="exact"/>
        <w:rPr>
          <w:rFonts w:ascii="Arial" w:hAnsi="Arial" w:cs="Arial"/>
        </w:rPr>
      </w:pPr>
      <w:r w:rsidRPr="000117BB">
        <w:rPr>
          <w:rFonts w:ascii="Arial" w:hAnsi="Arial" w:cs="Arial"/>
        </w:rPr>
        <w:t>To identify, at the earliest possible opportunity, barriers to learning and participation for children with SEND (see also curriculum and assessment policies)</w:t>
      </w:r>
      <w:r>
        <w:rPr>
          <w:rFonts w:ascii="Arial" w:hAnsi="Arial" w:cs="Arial"/>
        </w:rPr>
        <w:br/>
      </w:r>
    </w:p>
    <w:p w14:paraId="28392B20" w14:textId="08E6624D" w:rsidR="000117BB" w:rsidRPr="000117BB" w:rsidRDefault="000117BB" w:rsidP="000117BB">
      <w:pPr>
        <w:pStyle w:val="ListParagraph"/>
        <w:widowControl w:val="0"/>
        <w:numPr>
          <w:ilvl w:val="0"/>
          <w:numId w:val="14"/>
        </w:numPr>
        <w:autoSpaceDE w:val="0"/>
        <w:autoSpaceDN w:val="0"/>
        <w:adjustRightInd w:val="0"/>
        <w:spacing w:after="0" w:line="200" w:lineRule="exact"/>
        <w:rPr>
          <w:rFonts w:ascii="Arial" w:hAnsi="Arial" w:cs="Arial"/>
        </w:rPr>
      </w:pPr>
      <w:r w:rsidRPr="000117BB">
        <w:rPr>
          <w:rFonts w:ascii="Arial" w:hAnsi="Arial" w:cs="Arial"/>
        </w:rPr>
        <w:t xml:space="preserve">To ensure that every pupil experiences success in their learning and achieves to the highest possible standard </w:t>
      </w:r>
      <w:r>
        <w:rPr>
          <w:rFonts w:ascii="Arial" w:hAnsi="Arial" w:cs="Arial"/>
        </w:rPr>
        <w:br/>
      </w:r>
    </w:p>
    <w:p w14:paraId="1620D904" w14:textId="0955C89E" w:rsidR="000117BB" w:rsidRPr="000117BB" w:rsidRDefault="000117BB" w:rsidP="000117BB">
      <w:pPr>
        <w:pStyle w:val="ListParagraph"/>
        <w:widowControl w:val="0"/>
        <w:numPr>
          <w:ilvl w:val="0"/>
          <w:numId w:val="14"/>
        </w:numPr>
        <w:autoSpaceDE w:val="0"/>
        <w:autoSpaceDN w:val="0"/>
        <w:adjustRightInd w:val="0"/>
        <w:spacing w:after="0" w:line="200" w:lineRule="exact"/>
        <w:rPr>
          <w:rFonts w:ascii="Arial" w:hAnsi="Arial" w:cs="Arial"/>
        </w:rPr>
      </w:pPr>
      <w:r w:rsidRPr="000117BB">
        <w:rPr>
          <w:rFonts w:ascii="Arial" w:hAnsi="Arial" w:cs="Arial"/>
        </w:rPr>
        <w:t>To make every effort to ensure that every pupil experiences success in their learning and achieves to their full potential</w:t>
      </w:r>
      <w:r>
        <w:rPr>
          <w:rFonts w:ascii="Arial" w:hAnsi="Arial" w:cs="Arial"/>
        </w:rPr>
        <w:br/>
      </w:r>
    </w:p>
    <w:p w14:paraId="61286F99" w14:textId="3AFE020E" w:rsidR="000117BB" w:rsidRDefault="000117BB" w:rsidP="000117BB">
      <w:pPr>
        <w:pStyle w:val="ListParagraph"/>
        <w:widowControl w:val="0"/>
        <w:numPr>
          <w:ilvl w:val="0"/>
          <w:numId w:val="14"/>
        </w:numPr>
        <w:autoSpaceDE w:val="0"/>
        <w:autoSpaceDN w:val="0"/>
        <w:adjustRightInd w:val="0"/>
        <w:spacing w:after="0" w:line="200" w:lineRule="exact"/>
        <w:rPr>
          <w:rFonts w:ascii="Arial" w:hAnsi="Arial" w:cs="Arial"/>
        </w:rPr>
      </w:pPr>
      <w:r w:rsidRPr="000117BB">
        <w:rPr>
          <w:rFonts w:ascii="Arial" w:hAnsi="Arial" w:cs="Arial"/>
        </w:rPr>
        <w:t xml:space="preserve">To enable all children to participate in lessons fully and </w:t>
      </w:r>
      <w:proofErr w:type="gramStart"/>
      <w:r w:rsidRPr="000117BB">
        <w:rPr>
          <w:rFonts w:ascii="Arial" w:hAnsi="Arial" w:cs="Arial"/>
        </w:rPr>
        <w:t>effectively</w:t>
      </w:r>
      <w:proofErr w:type="gramEnd"/>
    </w:p>
    <w:p w14:paraId="3DA1B6D1" w14:textId="77777777" w:rsidR="000117BB" w:rsidRPr="000117BB" w:rsidRDefault="000117BB" w:rsidP="000117BB">
      <w:pPr>
        <w:pStyle w:val="ListParagraph"/>
        <w:widowControl w:val="0"/>
        <w:autoSpaceDE w:val="0"/>
        <w:autoSpaceDN w:val="0"/>
        <w:adjustRightInd w:val="0"/>
        <w:spacing w:after="0" w:line="200" w:lineRule="exact"/>
        <w:rPr>
          <w:rFonts w:ascii="Arial" w:hAnsi="Arial" w:cs="Arial"/>
        </w:rPr>
      </w:pPr>
    </w:p>
    <w:p w14:paraId="1E80ED0D" w14:textId="7FEF40B2" w:rsidR="000117BB" w:rsidRPr="000117BB" w:rsidRDefault="000117BB" w:rsidP="000117BB">
      <w:pPr>
        <w:pStyle w:val="ListParagraph"/>
        <w:widowControl w:val="0"/>
        <w:numPr>
          <w:ilvl w:val="0"/>
          <w:numId w:val="14"/>
        </w:numPr>
        <w:autoSpaceDE w:val="0"/>
        <w:autoSpaceDN w:val="0"/>
        <w:adjustRightInd w:val="0"/>
        <w:spacing w:after="0" w:line="200" w:lineRule="exact"/>
        <w:rPr>
          <w:rFonts w:ascii="Arial" w:hAnsi="Arial" w:cs="Arial"/>
        </w:rPr>
      </w:pPr>
      <w:r w:rsidRPr="000117BB">
        <w:rPr>
          <w:rFonts w:ascii="Arial" w:hAnsi="Arial" w:cs="Arial"/>
        </w:rPr>
        <w:t>To have high expectations and set suitable targets for all pupils</w:t>
      </w:r>
      <w:r>
        <w:rPr>
          <w:rFonts w:ascii="Arial" w:hAnsi="Arial" w:cs="Arial"/>
        </w:rPr>
        <w:br/>
      </w:r>
    </w:p>
    <w:p w14:paraId="48231F23" w14:textId="1891E587" w:rsidR="000117BB" w:rsidRPr="000117BB" w:rsidRDefault="000117BB" w:rsidP="000117BB">
      <w:pPr>
        <w:pStyle w:val="ListParagraph"/>
        <w:widowControl w:val="0"/>
        <w:numPr>
          <w:ilvl w:val="0"/>
          <w:numId w:val="14"/>
        </w:numPr>
        <w:autoSpaceDE w:val="0"/>
        <w:autoSpaceDN w:val="0"/>
        <w:adjustRightInd w:val="0"/>
        <w:spacing w:after="0" w:line="200" w:lineRule="exact"/>
        <w:rPr>
          <w:rFonts w:ascii="Arial" w:hAnsi="Arial" w:cs="Arial"/>
        </w:rPr>
      </w:pPr>
      <w:r w:rsidRPr="000117BB">
        <w:rPr>
          <w:rFonts w:ascii="Arial" w:hAnsi="Arial" w:cs="Arial"/>
        </w:rPr>
        <w:t>To value and encourage the contribution of all children to the life of the school</w:t>
      </w:r>
      <w:r>
        <w:rPr>
          <w:rFonts w:ascii="Arial" w:hAnsi="Arial" w:cs="Arial"/>
        </w:rPr>
        <w:br/>
      </w:r>
    </w:p>
    <w:p w14:paraId="4E82D253" w14:textId="301F1F12" w:rsidR="000117BB" w:rsidRDefault="000117BB" w:rsidP="000117BB">
      <w:pPr>
        <w:pStyle w:val="ListParagraph"/>
        <w:widowControl w:val="0"/>
        <w:numPr>
          <w:ilvl w:val="0"/>
          <w:numId w:val="14"/>
        </w:numPr>
        <w:autoSpaceDE w:val="0"/>
        <w:autoSpaceDN w:val="0"/>
        <w:adjustRightInd w:val="0"/>
        <w:spacing w:after="0" w:line="200" w:lineRule="exact"/>
        <w:rPr>
          <w:rFonts w:ascii="Arial" w:hAnsi="Arial" w:cs="Arial"/>
        </w:rPr>
      </w:pPr>
      <w:r w:rsidRPr="000117BB">
        <w:rPr>
          <w:rFonts w:ascii="Arial" w:hAnsi="Arial" w:cs="Arial"/>
        </w:rPr>
        <w:t>To work in partnership with parents</w:t>
      </w:r>
    </w:p>
    <w:p w14:paraId="34F7C3C4" w14:textId="77777777" w:rsidR="000117BB" w:rsidRPr="000117BB" w:rsidRDefault="000117BB" w:rsidP="000117BB">
      <w:pPr>
        <w:pStyle w:val="ListParagraph"/>
        <w:widowControl w:val="0"/>
        <w:autoSpaceDE w:val="0"/>
        <w:autoSpaceDN w:val="0"/>
        <w:adjustRightInd w:val="0"/>
        <w:spacing w:after="0" w:line="200" w:lineRule="exact"/>
        <w:rPr>
          <w:rFonts w:ascii="Arial" w:hAnsi="Arial" w:cs="Arial"/>
        </w:rPr>
      </w:pPr>
    </w:p>
    <w:p w14:paraId="3E41751E" w14:textId="3FC485D6" w:rsidR="000117BB" w:rsidRPr="000117BB" w:rsidRDefault="000117BB" w:rsidP="000117BB">
      <w:pPr>
        <w:pStyle w:val="ListParagraph"/>
        <w:widowControl w:val="0"/>
        <w:numPr>
          <w:ilvl w:val="0"/>
          <w:numId w:val="14"/>
        </w:numPr>
        <w:autoSpaceDE w:val="0"/>
        <w:autoSpaceDN w:val="0"/>
        <w:adjustRightInd w:val="0"/>
        <w:spacing w:after="0" w:line="200" w:lineRule="exact"/>
        <w:rPr>
          <w:rFonts w:ascii="Arial" w:hAnsi="Arial" w:cs="Arial"/>
        </w:rPr>
      </w:pPr>
      <w:r w:rsidRPr="000117BB">
        <w:rPr>
          <w:rFonts w:ascii="Arial" w:hAnsi="Arial" w:cs="Arial"/>
        </w:rPr>
        <w:t xml:space="preserve">To communicate with the Governing Body to enable them to fulfil their monitoring role </w:t>
      </w:r>
      <w:proofErr w:type="gramStart"/>
      <w:r w:rsidRPr="000117BB">
        <w:rPr>
          <w:rFonts w:ascii="Arial" w:hAnsi="Arial" w:cs="Arial"/>
        </w:rPr>
        <w:t>with regard to</w:t>
      </w:r>
      <w:proofErr w:type="gramEnd"/>
      <w:r w:rsidRPr="000117BB">
        <w:rPr>
          <w:rFonts w:ascii="Arial" w:hAnsi="Arial" w:cs="Arial"/>
        </w:rPr>
        <w:t xml:space="preserve"> the Policy Statement for </w:t>
      </w:r>
      <w:r>
        <w:rPr>
          <w:rFonts w:ascii="Arial" w:hAnsi="Arial" w:cs="Arial"/>
        </w:rPr>
        <w:t>SEND.</w:t>
      </w:r>
      <w:r>
        <w:rPr>
          <w:rFonts w:ascii="Arial" w:hAnsi="Arial" w:cs="Arial"/>
        </w:rPr>
        <w:br/>
      </w:r>
    </w:p>
    <w:p w14:paraId="51226D02" w14:textId="714F2AE5" w:rsidR="000117BB" w:rsidRPr="000117BB" w:rsidRDefault="000117BB" w:rsidP="000117BB">
      <w:pPr>
        <w:pStyle w:val="ListParagraph"/>
        <w:widowControl w:val="0"/>
        <w:numPr>
          <w:ilvl w:val="0"/>
          <w:numId w:val="14"/>
        </w:numPr>
        <w:autoSpaceDE w:val="0"/>
        <w:autoSpaceDN w:val="0"/>
        <w:adjustRightInd w:val="0"/>
        <w:spacing w:after="0" w:line="200" w:lineRule="exact"/>
        <w:rPr>
          <w:rFonts w:ascii="Arial" w:hAnsi="Arial" w:cs="Arial"/>
        </w:rPr>
      </w:pPr>
      <w:r w:rsidRPr="000117BB">
        <w:rPr>
          <w:rFonts w:ascii="Arial" w:hAnsi="Arial" w:cs="Arial"/>
        </w:rPr>
        <w:t>To work closely with external support agencies, where appropriate, to support the need of individual children</w:t>
      </w:r>
      <w:r>
        <w:rPr>
          <w:rFonts w:ascii="Arial" w:hAnsi="Arial" w:cs="Arial"/>
        </w:rPr>
        <w:br/>
      </w:r>
    </w:p>
    <w:p w14:paraId="231F49C1" w14:textId="052D9053" w:rsidR="000117BB" w:rsidRPr="000117BB" w:rsidRDefault="000117BB" w:rsidP="000117BB">
      <w:pPr>
        <w:pStyle w:val="ListParagraph"/>
        <w:widowControl w:val="0"/>
        <w:numPr>
          <w:ilvl w:val="0"/>
          <w:numId w:val="14"/>
        </w:numPr>
        <w:autoSpaceDE w:val="0"/>
        <w:autoSpaceDN w:val="0"/>
        <w:adjustRightInd w:val="0"/>
        <w:spacing w:after="0" w:line="200" w:lineRule="exact"/>
        <w:rPr>
          <w:rFonts w:ascii="Arial" w:hAnsi="Arial" w:cs="Arial"/>
        </w:rPr>
      </w:pPr>
      <w:r w:rsidRPr="000117BB">
        <w:rPr>
          <w:rFonts w:ascii="Arial" w:hAnsi="Arial" w:cs="Arial"/>
        </w:rPr>
        <w:t>To ensure that all staff have access to training and advice to support quality teaching and learning for all children</w:t>
      </w:r>
      <w:r>
        <w:rPr>
          <w:rFonts w:ascii="Arial" w:hAnsi="Arial" w:cs="Arial"/>
        </w:rPr>
        <w:br/>
      </w:r>
    </w:p>
    <w:p w14:paraId="530C3F6D" w14:textId="400680D1" w:rsidR="000117BB" w:rsidRPr="000117BB" w:rsidRDefault="000117BB" w:rsidP="000117BB">
      <w:pPr>
        <w:pStyle w:val="ListParagraph"/>
        <w:widowControl w:val="0"/>
        <w:numPr>
          <w:ilvl w:val="0"/>
          <w:numId w:val="14"/>
        </w:numPr>
        <w:autoSpaceDE w:val="0"/>
        <w:autoSpaceDN w:val="0"/>
        <w:adjustRightInd w:val="0"/>
        <w:spacing w:after="0" w:line="200" w:lineRule="exact"/>
        <w:rPr>
          <w:rFonts w:ascii="Arial" w:hAnsi="Arial" w:cs="Arial"/>
        </w:rPr>
      </w:pPr>
      <w:r w:rsidRPr="000117BB">
        <w:rPr>
          <w:rFonts w:ascii="Arial" w:hAnsi="Arial" w:cs="Arial"/>
        </w:rPr>
        <w:t>To seek to identify pupils’ needs by considering the whole child, not exclusively SEND</w:t>
      </w:r>
      <w:r>
        <w:rPr>
          <w:rFonts w:ascii="Arial" w:hAnsi="Arial" w:cs="Arial"/>
        </w:rPr>
        <w:br/>
      </w:r>
    </w:p>
    <w:p w14:paraId="118EF043" w14:textId="3D67D2BC" w:rsidR="0071539D" w:rsidRPr="000117BB" w:rsidRDefault="000117BB" w:rsidP="000117BB">
      <w:pPr>
        <w:pStyle w:val="ListParagraph"/>
        <w:widowControl w:val="0"/>
        <w:numPr>
          <w:ilvl w:val="0"/>
          <w:numId w:val="14"/>
        </w:numPr>
        <w:autoSpaceDE w:val="0"/>
        <w:autoSpaceDN w:val="0"/>
        <w:adjustRightInd w:val="0"/>
        <w:spacing w:after="0" w:line="200" w:lineRule="exact"/>
        <w:rPr>
          <w:rFonts w:ascii="Arial" w:hAnsi="Arial" w:cs="Arial"/>
        </w:rPr>
      </w:pPr>
      <w:r w:rsidRPr="000117BB">
        <w:rPr>
          <w:rFonts w:ascii="Arial" w:hAnsi="Arial" w:cs="Arial"/>
        </w:rPr>
        <w:t>To work within the guidance in the SEND Code of Practice (January 2015).</w:t>
      </w:r>
      <w:r w:rsidRPr="000117BB">
        <w:rPr>
          <w:rFonts w:ascii="Arial" w:hAnsi="Arial" w:cs="Arial"/>
        </w:rPr>
        <w:cr/>
      </w:r>
    </w:p>
    <w:p w14:paraId="33A3EC3E" w14:textId="77777777" w:rsidR="0071539D" w:rsidRPr="000117BB" w:rsidRDefault="0071539D">
      <w:pPr>
        <w:widowControl w:val="0"/>
        <w:autoSpaceDE w:val="0"/>
        <w:autoSpaceDN w:val="0"/>
        <w:adjustRightInd w:val="0"/>
        <w:spacing w:after="0" w:line="200" w:lineRule="exact"/>
        <w:rPr>
          <w:rFonts w:ascii="Arial" w:hAnsi="Arial" w:cs="Arial"/>
        </w:rPr>
      </w:pPr>
    </w:p>
    <w:p w14:paraId="6045E344" w14:textId="77777777" w:rsidR="0071539D" w:rsidRPr="000117BB" w:rsidRDefault="0071539D">
      <w:pPr>
        <w:widowControl w:val="0"/>
        <w:autoSpaceDE w:val="0"/>
        <w:autoSpaceDN w:val="0"/>
        <w:adjustRightInd w:val="0"/>
        <w:spacing w:after="0" w:line="375" w:lineRule="exact"/>
        <w:rPr>
          <w:rFonts w:ascii="Arial" w:hAnsi="Arial" w:cs="Arial"/>
        </w:rPr>
      </w:pPr>
    </w:p>
    <w:p w14:paraId="742C946C" w14:textId="65654711" w:rsidR="0071539D" w:rsidRPr="000117BB" w:rsidRDefault="007971A2">
      <w:pPr>
        <w:widowControl w:val="0"/>
        <w:autoSpaceDE w:val="0"/>
        <w:autoSpaceDN w:val="0"/>
        <w:adjustRightInd w:val="0"/>
        <w:spacing w:after="0" w:line="240" w:lineRule="auto"/>
        <w:rPr>
          <w:rFonts w:ascii="Arial" w:hAnsi="Arial" w:cs="Arial"/>
          <w:b/>
          <w:bCs/>
          <w:u w:val="single"/>
        </w:rPr>
      </w:pPr>
      <w:r w:rsidRPr="000117BB">
        <w:rPr>
          <w:rFonts w:ascii="Arial" w:hAnsi="Arial" w:cs="Arial"/>
          <w:b/>
          <w:bCs/>
          <w:u w:val="single"/>
        </w:rPr>
        <w:t>Responsibilities and Resources</w:t>
      </w:r>
    </w:p>
    <w:p w14:paraId="796434FC" w14:textId="14519146" w:rsidR="000117BB" w:rsidRPr="000117BB" w:rsidRDefault="000117BB">
      <w:pPr>
        <w:widowControl w:val="0"/>
        <w:autoSpaceDE w:val="0"/>
        <w:autoSpaceDN w:val="0"/>
        <w:adjustRightInd w:val="0"/>
        <w:spacing w:after="0" w:line="240" w:lineRule="auto"/>
        <w:rPr>
          <w:rFonts w:ascii="Arial" w:hAnsi="Arial" w:cs="Arial"/>
          <w:b/>
          <w:bCs/>
          <w:u w:val="single"/>
        </w:rPr>
      </w:pPr>
    </w:p>
    <w:p w14:paraId="4386FF10" w14:textId="18CB000B" w:rsidR="000117BB" w:rsidRPr="000117BB" w:rsidRDefault="000117BB" w:rsidP="000117BB">
      <w:pPr>
        <w:widowControl w:val="0"/>
        <w:autoSpaceDE w:val="0"/>
        <w:autoSpaceDN w:val="0"/>
        <w:adjustRightInd w:val="0"/>
        <w:spacing w:after="0" w:line="240" w:lineRule="auto"/>
        <w:rPr>
          <w:rFonts w:ascii="Arial" w:hAnsi="Arial" w:cs="Arial"/>
        </w:rPr>
      </w:pPr>
      <w:r w:rsidRPr="000117BB">
        <w:rPr>
          <w:rFonts w:ascii="Arial" w:hAnsi="Arial" w:cs="Arial"/>
        </w:rPr>
        <w:t xml:space="preserve">The SENCo, in collaboration with the Executive Head teacher and Governing Body, takes responsibility for the operation of the SEND policy and co-ordination of additional or special needs provision, working closely with staff, families, and other agencies. The SENCo also provides professional guidance to colleagues to secure high quality teaching for children with SEND. </w:t>
      </w:r>
    </w:p>
    <w:p w14:paraId="1CD0FDA9" w14:textId="77777777" w:rsidR="000117BB" w:rsidRPr="000117BB" w:rsidRDefault="000117BB" w:rsidP="000117BB">
      <w:pPr>
        <w:widowControl w:val="0"/>
        <w:autoSpaceDE w:val="0"/>
        <w:autoSpaceDN w:val="0"/>
        <w:adjustRightInd w:val="0"/>
        <w:spacing w:after="0" w:line="240" w:lineRule="auto"/>
        <w:rPr>
          <w:rFonts w:ascii="Arial" w:hAnsi="Arial" w:cs="Arial"/>
        </w:rPr>
      </w:pPr>
    </w:p>
    <w:p w14:paraId="2CF3D0E5" w14:textId="652C8788" w:rsidR="000117BB" w:rsidRPr="000117BB" w:rsidRDefault="000117BB" w:rsidP="000117BB">
      <w:pPr>
        <w:widowControl w:val="0"/>
        <w:autoSpaceDE w:val="0"/>
        <w:autoSpaceDN w:val="0"/>
        <w:adjustRightInd w:val="0"/>
        <w:spacing w:after="0" w:line="240" w:lineRule="auto"/>
        <w:rPr>
          <w:rFonts w:ascii="Arial" w:hAnsi="Arial" w:cs="Arial"/>
        </w:rPr>
      </w:pPr>
      <w:r w:rsidRPr="000117BB">
        <w:rPr>
          <w:rFonts w:ascii="Arial" w:hAnsi="Arial" w:cs="Arial"/>
        </w:rPr>
        <w:t xml:space="preserve">For Early Years see section 5 of the SEND Code of Practice 2015: 0 to 25 </w:t>
      </w:r>
      <w:proofErr w:type="gramStart"/>
      <w:r w:rsidRPr="000117BB">
        <w:rPr>
          <w:rFonts w:ascii="Arial" w:hAnsi="Arial" w:cs="Arial"/>
        </w:rPr>
        <w:t>years</w:t>
      </w:r>
      <w:proofErr w:type="gramEnd"/>
    </w:p>
    <w:p w14:paraId="183EE94C" w14:textId="20A1B0FE" w:rsidR="000117BB" w:rsidRPr="000117BB" w:rsidRDefault="000117BB" w:rsidP="000117BB">
      <w:pPr>
        <w:widowControl w:val="0"/>
        <w:autoSpaceDE w:val="0"/>
        <w:autoSpaceDN w:val="0"/>
        <w:adjustRightInd w:val="0"/>
        <w:spacing w:after="0" w:line="240" w:lineRule="auto"/>
        <w:rPr>
          <w:rFonts w:ascii="Arial" w:hAnsi="Arial" w:cs="Arial"/>
        </w:rPr>
      </w:pPr>
      <w:r w:rsidRPr="000117BB">
        <w:rPr>
          <w:rFonts w:ascii="Arial" w:hAnsi="Arial" w:cs="Arial"/>
        </w:rPr>
        <w:t xml:space="preserve">For Primary see section 6 of the SEND Code of Practice 2015: 0 to 25 </w:t>
      </w:r>
      <w:proofErr w:type="gramStart"/>
      <w:r w:rsidRPr="000117BB">
        <w:rPr>
          <w:rFonts w:ascii="Arial" w:hAnsi="Arial" w:cs="Arial"/>
        </w:rPr>
        <w:t>year</w:t>
      </w:r>
      <w:proofErr w:type="gramEnd"/>
    </w:p>
    <w:p w14:paraId="6D46E293" w14:textId="77777777" w:rsidR="0071539D" w:rsidRPr="000117BB" w:rsidRDefault="0071539D">
      <w:pPr>
        <w:widowControl w:val="0"/>
        <w:autoSpaceDE w:val="0"/>
        <w:autoSpaceDN w:val="0"/>
        <w:adjustRightInd w:val="0"/>
        <w:spacing w:after="0" w:line="258" w:lineRule="exact"/>
        <w:rPr>
          <w:rFonts w:ascii="Arial" w:hAnsi="Arial" w:cs="Arial"/>
        </w:rPr>
      </w:pPr>
    </w:p>
    <w:p w14:paraId="536F1E9B" w14:textId="77777777" w:rsidR="0001449D" w:rsidRPr="000117BB" w:rsidRDefault="0001449D" w:rsidP="0001449D">
      <w:pPr>
        <w:widowControl w:val="0"/>
        <w:rPr>
          <w:rFonts w:ascii="Arial" w:hAnsi="Arial" w:cs="Arial"/>
          <w:u w:val="single"/>
        </w:rPr>
      </w:pPr>
      <w:r w:rsidRPr="000117BB">
        <w:rPr>
          <w:rFonts w:ascii="Arial" w:hAnsi="Arial" w:cs="Arial"/>
          <w:b/>
          <w:bCs/>
          <w:u w:val="single"/>
        </w:rPr>
        <w:t>The Class Teacher</w:t>
      </w:r>
      <w:r w:rsidRPr="000117BB">
        <w:rPr>
          <w:rFonts w:ascii="Arial" w:hAnsi="Arial" w:cs="Arial"/>
          <w:u w:val="single"/>
        </w:rPr>
        <w:t xml:space="preserve"> </w:t>
      </w:r>
      <w:r w:rsidRPr="000117BB">
        <w:rPr>
          <w:rFonts w:ascii="Arial" w:hAnsi="Arial" w:cs="Arial"/>
        </w:rPr>
        <w:t>has responsibility for the progress and attainment of all pupils including those with SEND.</w:t>
      </w:r>
    </w:p>
    <w:p w14:paraId="68F60E3A" w14:textId="77777777" w:rsidR="0001449D" w:rsidRPr="000117BB" w:rsidRDefault="0001449D">
      <w:pPr>
        <w:widowControl w:val="0"/>
        <w:autoSpaceDE w:val="0"/>
        <w:autoSpaceDN w:val="0"/>
        <w:adjustRightInd w:val="0"/>
        <w:spacing w:after="0" w:line="258" w:lineRule="exact"/>
        <w:rPr>
          <w:rFonts w:ascii="Arial" w:hAnsi="Arial" w:cs="Arial"/>
          <w:b/>
          <w:bCs/>
        </w:rPr>
      </w:pPr>
    </w:p>
    <w:p w14:paraId="697EDD86" w14:textId="69FB2C8D" w:rsidR="000117BB" w:rsidRPr="000117BB" w:rsidRDefault="007971A2" w:rsidP="000117BB">
      <w:pPr>
        <w:widowControl w:val="0"/>
        <w:overflowPunct w:val="0"/>
        <w:autoSpaceDE w:val="0"/>
        <w:autoSpaceDN w:val="0"/>
        <w:adjustRightInd w:val="0"/>
        <w:spacing w:after="0" w:line="245" w:lineRule="auto"/>
        <w:ind w:right="40"/>
        <w:rPr>
          <w:rFonts w:ascii="Arial" w:hAnsi="Arial" w:cs="Arial"/>
        </w:rPr>
      </w:pPr>
      <w:r w:rsidRPr="000117BB">
        <w:rPr>
          <w:rFonts w:ascii="Arial" w:hAnsi="Arial" w:cs="Arial"/>
          <w:b/>
          <w:bCs/>
          <w:u w:val="single"/>
        </w:rPr>
        <w:t xml:space="preserve">The Special Needs Co- </w:t>
      </w:r>
      <w:proofErr w:type="spellStart"/>
      <w:r w:rsidRPr="000117BB">
        <w:rPr>
          <w:rFonts w:ascii="Arial" w:hAnsi="Arial" w:cs="Arial"/>
          <w:b/>
          <w:bCs/>
          <w:u w:val="single"/>
        </w:rPr>
        <w:t>ordinator</w:t>
      </w:r>
      <w:proofErr w:type="spellEnd"/>
      <w:r w:rsidRPr="000117BB">
        <w:rPr>
          <w:rFonts w:ascii="Arial" w:hAnsi="Arial" w:cs="Arial"/>
          <w:b/>
          <w:bCs/>
          <w:u w:val="single"/>
        </w:rPr>
        <w:t xml:space="preserve"> (SENCO)</w:t>
      </w:r>
      <w:r w:rsidRPr="000117BB">
        <w:rPr>
          <w:rFonts w:ascii="Arial" w:hAnsi="Arial" w:cs="Arial"/>
          <w:b/>
          <w:bCs/>
        </w:rPr>
        <w:t>,</w:t>
      </w:r>
      <w:r w:rsidRPr="000117BB">
        <w:rPr>
          <w:rFonts w:ascii="Arial" w:hAnsi="Arial" w:cs="Arial"/>
        </w:rPr>
        <w:t xml:space="preserve"> </w:t>
      </w:r>
      <w:r w:rsidR="000117BB" w:rsidRPr="000117BB">
        <w:rPr>
          <w:rFonts w:ascii="Arial" w:hAnsi="Arial" w:cs="Arial"/>
        </w:rPr>
        <w:t xml:space="preserve">stands for ‘Special Educational Needs Co-ordinator’, and is a post that schools must have. The SENCo ensures that children with special educational needs and disabilities within the school receive the support they need. The SENCo must be a qualified teacher and works with the head teacher and the </w:t>
      </w:r>
    </w:p>
    <w:p w14:paraId="22D1F1AC" w14:textId="69528D15" w:rsidR="000117BB" w:rsidRPr="000117BB" w:rsidRDefault="000117BB" w:rsidP="000117BB">
      <w:pPr>
        <w:widowControl w:val="0"/>
        <w:overflowPunct w:val="0"/>
        <w:autoSpaceDE w:val="0"/>
        <w:autoSpaceDN w:val="0"/>
        <w:adjustRightInd w:val="0"/>
        <w:spacing w:after="0" w:line="245" w:lineRule="auto"/>
        <w:ind w:right="40"/>
        <w:rPr>
          <w:rFonts w:ascii="Arial" w:hAnsi="Arial" w:cs="Arial"/>
        </w:rPr>
      </w:pPr>
      <w:r w:rsidRPr="000117BB">
        <w:rPr>
          <w:rFonts w:ascii="Arial" w:hAnsi="Arial" w:cs="Arial"/>
        </w:rPr>
        <w:t xml:space="preserve">governing body on the development of the SEND policy and provision. The SENCo is responsible for overseeing the day-to-day implementation of the school’s SEND policy by; supporting the identification of children with special educational needs, co-ordinating provision for children with SEND, liaising with parents of children with SEND, liaising with other providers, outside agencies, educational psychologists and external agencies, monitoring pupil outcomes, insuring that the school keeps the records of all pupils </w:t>
      </w:r>
    </w:p>
    <w:p w14:paraId="2AB4DD69" w14:textId="6B310C21" w:rsidR="0071539D" w:rsidRPr="000117BB" w:rsidRDefault="000117BB" w:rsidP="000117BB">
      <w:pPr>
        <w:widowControl w:val="0"/>
        <w:overflowPunct w:val="0"/>
        <w:autoSpaceDE w:val="0"/>
        <w:autoSpaceDN w:val="0"/>
        <w:adjustRightInd w:val="0"/>
        <w:spacing w:after="0" w:line="245" w:lineRule="auto"/>
        <w:ind w:right="40"/>
        <w:rPr>
          <w:rFonts w:ascii="Arial" w:hAnsi="Arial" w:cs="Arial"/>
        </w:rPr>
      </w:pPr>
      <w:r w:rsidRPr="000117BB">
        <w:rPr>
          <w:rFonts w:ascii="Arial" w:hAnsi="Arial" w:cs="Arial"/>
        </w:rPr>
        <w:t>with SEND up to date.</w:t>
      </w:r>
    </w:p>
    <w:p w14:paraId="20EC489D" w14:textId="0D402C50" w:rsidR="0071539D" w:rsidRPr="000117BB" w:rsidRDefault="0071539D">
      <w:pPr>
        <w:widowControl w:val="0"/>
        <w:autoSpaceDE w:val="0"/>
        <w:autoSpaceDN w:val="0"/>
        <w:adjustRightInd w:val="0"/>
        <w:spacing w:after="0" w:line="254" w:lineRule="exact"/>
        <w:rPr>
          <w:rFonts w:ascii="Arial" w:hAnsi="Arial" w:cs="Arial"/>
        </w:rPr>
      </w:pPr>
    </w:p>
    <w:p w14:paraId="39CD13A8" w14:textId="542B6072" w:rsidR="000117BB" w:rsidRPr="000117BB" w:rsidRDefault="000117BB" w:rsidP="000117BB">
      <w:pPr>
        <w:widowControl w:val="0"/>
        <w:overflowPunct w:val="0"/>
        <w:autoSpaceDE w:val="0"/>
        <w:autoSpaceDN w:val="0"/>
        <w:adjustRightInd w:val="0"/>
        <w:spacing w:after="0" w:line="248" w:lineRule="auto"/>
        <w:ind w:right="160"/>
        <w:rPr>
          <w:rFonts w:ascii="Arial" w:hAnsi="Arial" w:cs="Arial"/>
        </w:rPr>
      </w:pPr>
      <w:r w:rsidRPr="000117BB">
        <w:rPr>
          <w:rFonts w:ascii="Arial" w:hAnsi="Arial" w:cs="Arial"/>
        </w:rPr>
        <w:lastRenderedPageBreak/>
        <w:t xml:space="preserve">The SENCO has responsibility for managing the </w:t>
      </w:r>
      <w:proofErr w:type="gramStart"/>
      <w:r w:rsidRPr="000117BB">
        <w:rPr>
          <w:rFonts w:ascii="Arial" w:hAnsi="Arial" w:cs="Arial"/>
        </w:rPr>
        <w:t>schools</w:t>
      </w:r>
      <w:proofErr w:type="gramEnd"/>
      <w:r w:rsidRPr="000117BB">
        <w:rPr>
          <w:rFonts w:ascii="Arial" w:hAnsi="Arial" w:cs="Arial"/>
        </w:rPr>
        <w:t xml:space="preserve"> responsibility for meeting the medical needs of pupils. </w:t>
      </w:r>
    </w:p>
    <w:p w14:paraId="0B77F66A" w14:textId="3EF18FEE" w:rsidR="000117BB" w:rsidRPr="000117BB" w:rsidRDefault="000117BB" w:rsidP="000117BB">
      <w:pPr>
        <w:widowControl w:val="0"/>
        <w:overflowPunct w:val="0"/>
        <w:autoSpaceDE w:val="0"/>
        <w:autoSpaceDN w:val="0"/>
        <w:adjustRightInd w:val="0"/>
        <w:spacing w:after="0" w:line="248" w:lineRule="auto"/>
        <w:ind w:right="160"/>
        <w:rPr>
          <w:rFonts w:ascii="Arial" w:hAnsi="Arial" w:cs="Arial"/>
        </w:rPr>
      </w:pPr>
      <w:r w:rsidRPr="000117BB">
        <w:rPr>
          <w:rFonts w:ascii="Arial" w:hAnsi="Arial" w:cs="Arial"/>
        </w:rPr>
        <w:t>The SENCO has responsibility for managing the Pupil Premium Grant</w:t>
      </w:r>
    </w:p>
    <w:p w14:paraId="71F0B142" w14:textId="77777777" w:rsidR="000117BB" w:rsidRPr="000117BB" w:rsidRDefault="000117BB">
      <w:pPr>
        <w:widowControl w:val="0"/>
        <w:autoSpaceDE w:val="0"/>
        <w:autoSpaceDN w:val="0"/>
        <w:adjustRightInd w:val="0"/>
        <w:spacing w:after="0" w:line="254" w:lineRule="exact"/>
        <w:rPr>
          <w:rFonts w:ascii="Arial" w:hAnsi="Arial" w:cs="Arial"/>
        </w:rPr>
      </w:pPr>
    </w:p>
    <w:p w14:paraId="11900859" w14:textId="77777777" w:rsidR="0071539D" w:rsidRPr="000117BB" w:rsidRDefault="0071539D">
      <w:pPr>
        <w:widowControl w:val="0"/>
        <w:autoSpaceDE w:val="0"/>
        <w:autoSpaceDN w:val="0"/>
        <w:adjustRightInd w:val="0"/>
        <w:spacing w:after="0" w:line="212" w:lineRule="exact"/>
        <w:rPr>
          <w:rFonts w:ascii="Arial" w:hAnsi="Arial" w:cs="Arial"/>
        </w:rPr>
      </w:pPr>
    </w:p>
    <w:p w14:paraId="220F5302" w14:textId="4C6D3B14" w:rsidR="000117BB" w:rsidRPr="000117BB" w:rsidRDefault="007971A2" w:rsidP="000117BB">
      <w:pPr>
        <w:widowControl w:val="0"/>
        <w:overflowPunct w:val="0"/>
        <w:autoSpaceDE w:val="0"/>
        <w:autoSpaceDN w:val="0"/>
        <w:adjustRightInd w:val="0"/>
        <w:spacing w:after="0" w:line="248" w:lineRule="auto"/>
        <w:ind w:right="160"/>
        <w:rPr>
          <w:rFonts w:ascii="Arial" w:hAnsi="Arial" w:cs="Arial"/>
        </w:rPr>
      </w:pPr>
      <w:r w:rsidRPr="000117BB">
        <w:rPr>
          <w:rFonts w:ascii="Arial" w:hAnsi="Arial" w:cs="Arial"/>
          <w:b/>
          <w:bCs/>
          <w:u w:val="single"/>
        </w:rPr>
        <w:t xml:space="preserve">The </w:t>
      </w:r>
      <w:r w:rsidR="000117BB" w:rsidRPr="000117BB">
        <w:rPr>
          <w:rFonts w:ascii="Arial" w:hAnsi="Arial" w:cs="Arial"/>
          <w:b/>
          <w:bCs/>
          <w:u w:val="single"/>
        </w:rPr>
        <w:t xml:space="preserve">Executive </w:t>
      </w:r>
      <w:r w:rsidRPr="000117BB">
        <w:rPr>
          <w:rFonts w:ascii="Arial" w:hAnsi="Arial" w:cs="Arial"/>
          <w:b/>
          <w:bCs/>
          <w:u w:val="single"/>
        </w:rPr>
        <w:t>Headteacher</w:t>
      </w:r>
      <w:r w:rsidRPr="000117BB">
        <w:rPr>
          <w:rFonts w:ascii="Arial" w:hAnsi="Arial" w:cs="Arial"/>
        </w:rPr>
        <w:t xml:space="preserve"> </w:t>
      </w:r>
      <w:r w:rsidR="000117BB" w:rsidRPr="000117BB">
        <w:rPr>
          <w:rFonts w:ascii="Arial" w:hAnsi="Arial" w:cs="Arial"/>
        </w:rPr>
        <w:t xml:space="preserve">has responsibility for the day-to-day management of all aspects of the school’s work, including provision for children with SEND. The Executive Headteacher works closely with the SENCo and keeps the Governing Body fully informed of SEND issues, providing an annual SEND Information Report. The content of the report is specified at section 6.79 of the SEND Code of Practice </w:t>
      </w:r>
    </w:p>
    <w:p w14:paraId="40F047DF" w14:textId="77777777" w:rsidR="000117BB" w:rsidRPr="000117BB" w:rsidRDefault="000117BB" w:rsidP="000117BB">
      <w:pPr>
        <w:widowControl w:val="0"/>
        <w:overflowPunct w:val="0"/>
        <w:autoSpaceDE w:val="0"/>
        <w:autoSpaceDN w:val="0"/>
        <w:adjustRightInd w:val="0"/>
        <w:spacing w:after="0" w:line="248" w:lineRule="auto"/>
        <w:ind w:right="160"/>
        <w:rPr>
          <w:rFonts w:ascii="Arial" w:hAnsi="Arial" w:cs="Arial"/>
        </w:rPr>
      </w:pPr>
      <w:r w:rsidRPr="000117BB">
        <w:rPr>
          <w:rFonts w:ascii="Arial" w:hAnsi="Arial" w:cs="Arial"/>
        </w:rPr>
        <w:t>2015: 0 to 25 years.</w:t>
      </w:r>
    </w:p>
    <w:p w14:paraId="5D020F2D" w14:textId="6D96F560" w:rsidR="000117BB" w:rsidRPr="000117BB" w:rsidRDefault="000117BB" w:rsidP="000117BB">
      <w:pPr>
        <w:widowControl w:val="0"/>
        <w:overflowPunct w:val="0"/>
        <w:autoSpaceDE w:val="0"/>
        <w:autoSpaceDN w:val="0"/>
        <w:adjustRightInd w:val="0"/>
        <w:spacing w:after="0" w:line="248" w:lineRule="auto"/>
        <w:ind w:right="160"/>
        <w:rPr>
          <w:rFonts w:ascii="Arial" w:hAnsi="Arial" w:cs="Arial"/>
        </w:rPr>
      </w:pPr>
      <w:r w:rsidRPr="000117BB">
        <w:rPr>
          <w:rFonts w:ascii="Arial" w:hAnsi="Arial" w:cs="Arial"/>
        </w:rPr>
        <w:t>The Executive Headteacher is the Designated Teacher with specific Safeguarding responsibility.</w:t>
      </w:r>
    </w:p>
    <w:p w14:paraId="799D27C6" w14:textId="77777777" w:rsidR="0071539D" w:rsidRPr="000117BB" w:rsidRDefault="0071539D">
      <w:pPr>
        <w:widowControl w:val="0"/>
        <w:autoSpaceDE w:val="0"/>
        <w:autoSpaceDN w:val="0"/>
        <w:adjustRightInd w:val="0"/>
        <w:spacing w:after="0" w:line="215" w:lineRule="exact"/>
        <w:rPr>
          <w:rFonts w:ascii="Arial" w:hAnsi="Arial" w:cs="Arial"/>
        </w:rPr>
      </w:pPr>
    </w:p>
    <w:p w14:paraId="1D0BD0D7" w14:textId="261F39AA" w:rsidR="0071539D" w:rsidRPr="000117BB" w:rsidRDefault="007971A2" w:rsidP="000117BB">
      <w:pPr>
        <w:widowControl w:val="0"/>
        <w:overflowPunct w:val="0"/>
        <w:autoSpaceDE w:val="0"/>
        <w:autoSpaceDN w:val="0"/>
        <w:adjustRightInd w:val="0"/>
        <w:spacing w:after="0" w:line="268" w:lineRule="auto"/>
        <w:rPr>
          <w:rFonts w:ascii="Arial" w:hAnsi="Arial" w:cs="Arial"/>
        </w:rPr>
      </w:pPr>
      <w:r w:rsidRPr="000117BB">
        <w:rPr>
          <w:rFonts w:ascii="Arial" w:hAnsi="Arial" w:cs="Arial"/>
          <w:b/>
          <w:bCs/>
          <w:u w:val="single"/>
        </w:rPr>
        <w:t>The Governing Body</w:t>
      </w:r>
      <w:r w:rsidRPr="000117BB">
        <w:rPr>
          <w:rFonts w:ascii="Arial" w:hAnsi="Arial" w:cs="Arial"/>
        </w:rPr>
        <w:t xml:space="preserve">, </w:t>
      </w:r>
      <w:r w:rsidR="000117BB" w:rsidRPr="000117BB">
        <w:rPr>
          <w:rFonts w:ascii="Arial" w:hAnsi="Arial" w:cs="Arial"/>
        </w:rPr>
        <w:t>carries out the duties of the Governing Body, set out in the SEND Code of Practice, 2015 section 1:21. The Inclusion governor for this school is Jo Doherty.</w:t>
      </w:r>
      <w:r w:rsidR="000117BB" w:rsidRPr="000117BB">
        <w:rPr>
          <w:rFonts w:ascii="Arial" w:hAnsi="Arial" w:cs="Arial"/>
        </w:rPr>
        <w:cr/>
      </w:r>
    </w:p>
    <w:p w14:paraId="69BD181F" w14:textId="77777777" w:rsidR="0001449D" w:rsidRPr="000117BB" w:rsidRDefault="0001449D">
      <w:pPr>
        <w:widowControl w:val="0"/>
        <w:autoSpaceDE w:val="0"/>
        <w:autoSpaceDN w:val="0"/>
        <w:adjustRightInd w:val="0"/>
        <w:spacing w:after="0" w:line="200" w:lineRule="exact"/>
        <w:rPr>
          <w:rFonts w:ascii="Arial" w:hAnsi="Arial" w:cs="Arial"/>
        </w:rPr>
      </w:pPr>
    </w:p>
    <w:p w14:paraId="165344AA" w14:textId="77777777" w:rsidR="0071539D" w:rsidRPr="000117BB" w:rsidRDefault="0071539D">
      <w:pPr>
        <w:widowControl w:val="0"/>
        <w:autoSpaceDE w:val="0"/>
        <w:autoSpaceDN w:val="0"/>
        <w:adjustRightInd w:val="0"/>
        <w:spacing w:after="0" w:line="298" w:lineRule="exact"/>
        <w:rPr>
          <w:rFonts w:ascii="Arial" w:hAnsi="Arial" w:cs="Arial"/>
        </w:rPr>
      </w:pPr>
    </w:p>
    <w:p w14:paraId="137DFAB6" w14:textId="77777777" w:rsidR="000E4D90" w:rsidRPr="000117BB" w:rsidRDefault="000E4D90">
      <w:pPr>
        <w:widowControl w:val="0"/>
        <w:autoSpaceDE w:val="0"/>
        <w:autoSpaceDN w:val="0"/>
        <w:adjustRightInd w:val="0"/>
        <w:spacing w:after="0" w:line="240" w:lineRule="auto"/>
        <w:rPr>
          <w:rFonts w:ascii="Arial" w:hAnsi="Arial" w:cs="Arial"/>
          <w:b/>
          <w:bCs/>
          <w:u w:val="single"/>
        </w:rPr>
      </w:pPr>
    </w:p>
    <w:p w14:paraId="6307E07F" w14:textId="66F52E7C" w:rsidR="0071539D" w:rsidRPr="000117BB" w:rsidRDefault="007971A2">
      <w:pPr>
        <w:widowControl w:val="0"/>
        <w:autoSpaceDE w:val="0"/>
        <w:autoSpaceDN w:val="0"/>
        <w:adjustRightInd w:val="0"/>
        <w:spacing w:after="0" w:line="240" w:lineRule="auto"/>
        <w:rPr>
          <w:rFonts w:ascii="Arial" w:hAnsi="Arial" w:cs="Arial"/>
          <w:b/>
          <w:bCs/>
          <w:u w:val="single"/>
        </w:rPr>
      </w:pPr>
      <w:r w:rsidRPr="000117BB">
        <w:rPr>
          <w:rFonts w:ascii="Arial" w:hAnsi="Arial" w:cs="Arial"/>
          <w:b/>
          <w:bCs/>
          <w:u w:val="single"/>
        </w:rPr>
        <w:t xml:space="preserve">Facilities For Pupils </w:t>
      </w:r>
      <w:proofErr w:type="gramStart"/>
      <w:r w:rsidRPr="000117BB">
        <w:rPr>
          <w:rFonts w:ascii="Arial" w:hAnsi="Arial" w:cs="Arial"/>
          <w:b/>
          <w:bCs/>
          <w:u w:val="single"/>
        </w:rPr>
        <w:t>With</w:t>
      </w:r>
      <w:proofErr w:type="gramEnd"/>
      <w:r w:rsidRPr="000117BB">
        <w:rPr>
          <w:rFonts w:ascii="Arial" w:hAnsi="Arial" w:cs="Arial"/>
          <w:b/>
          <w:bCs/>
          <w:u w:val="single"/>
        </w:rPr>
        <w:t xml:space="preserve"> Special Educational Needs</w:t>
      </w:r>
    </w:p>
    <w:p w14:paraId="670534FE" w14:textId="77777777" w:rsidR="00830310" w:rsidRPr="000117BB" w:rsidRDefault="00830310">
      <w:pPr>
        <w:widowControl w:val="0"/>
        <w:autoSpaceDE w:val="0"/>
        <w:autoSpaceDN w:val="0"/>
        <w:adjustRightInd w:val="0"/>
        <w:spacing w:after="0" w:line="240" w:lineRule="auto"/>
        <w:rPr>
          <w:rFonts w:ascii="Arial" w:hAnsi="Arial" w:cs="Arial"/>
          <w:b/>
          <w:bCs/>
          <w:u w:val="single"/>
        </w:rPr>
      </w:pPr>
    </w:p>
    <w:p w14:paraId="403C53CF" w14:textId="77777777" w:rsidR="0001449D" w:rsidRPr="000117BB" w:rsidRDefault="0001449D" w:rsidP="0001449D">
      <w:pPr>
        <w:widowControl w:val="0"/>
        <w:overflowPunct w:val="0"/>
        <w:autoSpaceDE w:val="0"/>
        <w:autoSpaceDN w:val="0"/>
        <w:adjustRightInd w:val="0"/>
        <w:spacing w:after="0" w:line="246" w:lineRule="auto"/>
        <w:ind w:right="100"/>
        <w:rPr>
          <w:rFonts w:ascii="Arial" w:hAnsi="Arial" w:cs="Arial"/>
        </w:rPr>
      </w:pPr>
      <w:r w:rsidRPr="000117BB">
        <w:rPr>
          <w:rFonts w:ascii="Arial" w:hAnsi="Arial" w:cs="Arial"/>
        </w:rPr>
        <w:t xml:space="preserve">The school is a building with many steps and stairs. There is, </w:t>
      </w:r>
      <w:proofErr w:type="gramStart"/>
      <w:r w:rsidRPr="000117BB">
        <w:rPr>
          <w:rFonts w:ascii="Arial" w:hAnsi="Arial" w:cs="Arial"/>
        </w:rPr>
        <w:t>however</w:t>
      </w:r>
      <w:proofErr w:type="gramEnd"/>
      <w:r w:rsidRPr="000117BB">
        <w:rPr>
          <w:rFonts w:ascii="Arial" w:hAnsi="Arial" w:cs="Arial"/>
        </w:rPr>
        <w:t xml:space="preserve"> disabled access throughout the lower floor of the building and disabled toilets. The school will have regard to the Equality Act 2010, the Children’s and Families Act 2014 and the </w:t>
      </w:r>
      <w:r w:rsidRPr="000117BB">
        <w:rPr>
          <w:rFonts w:ascii="Arial" w:hAnsi="Arial" w:cs="Arial"/>
          <w:i/>
          <w:iCs/>
        </w:rPr>
        <w:t>Code of Practice</w:t>
      </w:r>
      <w:r w:rsidRPr="000117BB">
        <w:rPr>
          <w:rFonts w:ascii="Arial" w:hAnsi="Arial" w:cs="Arial"/>
        </w:rPr>
        <w:t xml:space="preserve"> </w:t>
      </w:r>
      <w:r w:rsidRPr="000117BB">
        <w:rPr>
          <w:rFonts w:ascii="Arial" w:hAnsi="Arial" w:cs="Arial"/>
          <w:i/>
          <w:iCs/>
        </w:rPr>
        <w:t xml:space="preserve">2014: 0 to 25 years </w:t>
      </w:r>
      <w:r w:rsidRPr="000117BB">
        <w:rPr>
          <w:rFonts w:ascii="Arial" w:hAnsi="Arial" w:cs="Arial"/>
        </w:rPr>
        <w:t>in terms of admitting pupils with disabilities.</w:t>
      </w:r>
    </w:p>
    <w:p w14:paraId="656806B6" w14:textId="77777777" w:rsidR="0001449D" w:rsidRPr="000117BB" w:rsidRDefault="0001449D" w:rsidP="0001449D">
      <w:pPr>
        <w:widowControl w:val="0"/>
        <w:autoSpaceDE w:val="0"/>
        <w:autoSpaceDN w:val="0"/>
        <w:adjustRightInd w:val="0"/>
        <w:spacing w:after="0" w:line="239" w:lineRule="auto"/>
        <w:rPr>
          <w:rFonts w:ascii="Arial" w:hAnsi="Arial" w:cs="Arial"/>
        </w:rPr>
      </w:pPr>
      <w:r w:rsidRPr="000117BB">
        <w:rPr>
          <w:rFonts w:ascii="Arial" w:hAnsi="Arial" w:cs="Arial"/>
        </w:rPr>
        <w:t>There are facilities for small group/individual teaching throughout the school.</w:t>
      </w:r>
    </w:p>
    <w:p w14:paraId="62D65E24" w14:textId="77777777" w:rsidR="0001449D" w:rsidRPr="000117BB" w:rsidRDefault="0001449D" w:rsidP="0001449D">
      <w:pPr>
        <w:widowControl w:val="0"/>
        <w:autoSpaceDE w:val="0"/>
        <w:autoSpaceDN w:val="0"/>
        <w:adjustRightInd w:val="0"/>
        <w:spacing w:after="0" w:line="1" w:lineRule="exact"/>
        <w:rPr>
          <w:rFonts w:ascii="Arial" w:hAnsi="Arial" w:cs="Arial"/>
        </w:rPr>
      </w:pPr>
    </w:p>
    <w:p w14:paraId="54E665BE" w14:textId="16F3FC16" w:rsidR="0001449D" w:rsidRPr="000117BB" w:rsidRDefault="0001449D" w:rsidP="0001449D">
      <w:pPr>
        <w:widowControl w:val="0"/>
        <w:overflowPunct w:val="0"/>
        <w:autoSpaceDE w:val="0"/>
        <w:autoSpaceDN w:val="0"/>
        <w:adjustRightInd w:val="0"/>
        <w:spacing w:after="0" w:line="241" w:lineRule="auto"/>
        <w:ind w:right="120"/>
        <w:rPr>
          <w:rFonts w:ascii="Arial" w:hAnsi="Arial" w:cs="Arial"/>
        </w:rPr>
      </w:pPr>
      <w:r w:rsidRPr="000117BB">
        <w:rPr>
          <w:rFonts w:ascii="Arial" w:hAnsi="Arial" w:cs="Arial"/>
        </w:rPr>
        <w:t>All members of the school community, including pupils, are invited to inform the school of any disability they have.</w:t>
      </w:r>
    </w:p>
    <w:p w14:paraId="291A9CDA" w14:textId="77777777" w:rsidR="000117BB" w:rsidRPr="000117BB" w:rsidRDefault="000117BB" w:rsidP="0001449D">
      <w:pPr>
        <w:widowControl w:val="0"/>
        <w:overflowPunct w:val="0"/>
        <w:autoSpaceDE w:val="0"/>
        <w:autoSpaceDN w:val="0"/>
        <w:adjustRightInd w:val="0"/>
        <w:spacing w:after="0" w:line="241" w:lineRule="auto"/>
        <w:ind w:right="120"/>
        <w:rPr>
          <w:rFonts w:ascii="Arial" w:hAnsi="Arial" w:cs="Arial"/>
        </w:rPr>
      </w:pPr>
    </w:p>
    <w:p w14:paraId="25D9FB9F" w14:textId="77777777" w:rsidR="0001449D" w:rsidRPr="000117BB" w:rsidRDefault="0001449D" w:rsidP="0001449D">
      <w:pPr>
        <w:widowControl w:val="0"/>
        <w:autoSpaceDE w:val="0"/>
        <w:autoSpaceDN w:val="0"/>
        <w:adjustRightInd w:val="0"/>
        <w:spacing w:after="0" w:line="1" w:lineRule="exact"/>
        <w:rPr>
          <w:rFonts w:ascii="Arial" w:hAnsi="Arial" w:cs="Arial"/>
        </w:rPr>
      </w:pPr>
    </w:p>
    <w:p w14:paraId="3696D52F" w14:textId="7D002E42" w:rsidR="0001449D" w:rsidRPr="000117BB" w:rsidRDefault="0001449D" w:rsidP="0001449D">
      <w:pPr>
        <w:widowControl w:val="0"/>
        <w:overflowPunct w:val="0"/>
        <w:autoSpaceDE w:val="0"/>
        <w:autoSpaceDN w:val="0"/>
        <w:adjustRightInd w:val="0"/>
        <w:spacing w:after="0" w:line="241" w:lineRule="auto"/>
        <w:ind w:right="860"/>
        <w:rPr>
          <w:rFonts w:ascii="Arial" w:hAnsi="Arial" w:cs="Arial"/>
        </w:rPr>
      </w:pPr>
      <w:r w:rsidRPr="000117BB">
        <w:rPr>
          <w:rFonts w:ascii="Arial" w:hAnsi="Arial" w:cs="Arial"/>
        </w:rPr>
        <w:t>The Equality Policy and Plan and the Medical Conditions Policy should be read in conjunction with this policy.</w:t>
      </w:r>
    </w:p>
    <w:p w14:paraId="0AFB9CBB" w14:textId="71B8640F" w:rsidR="000117BB" w:rsidRPr="000117BB" w:rsidRDefault="000117BB" w:rsidP="0001449D">
      <w:pPr>
        <w:widowControl w:val="0"/>
        <w:overflowPunct w:val="0"/>
        <w:autoSpaceDE w:val="0"/>
        <w:autoSpaceDN w:val="0"/>
        <w:adjustRightInd w:val="0"/>
        <w:spacing w:after="0" w:line="241" w:lineRule="auto"/>
        <w:ind w:right="860"/>
        <w:rPr>
          <w:rFonts w:ascii="Arial" w:hAnsi="Arial" w:cs="Arial"/>
        </w:rPr>
      </w:pPr>
    </w:p>
    <w:p w14:paraId="5F18F4F5" w14:textId="0CE668E0" w:rsidR="000117BB" w:rsidRPr="000117BB" w:rsidRDefault="000117BB" w:rsidP="000117BB">
      <w:pPr>
        <w:widowControl w:val="0"/>
        <w:overflowPunct w:val="0"/>
        <w:autoSpaceDE w:val="0"/>
        <w:autoSpaceDN w:val="0"/>
        <w:adjustRightInd w:val="0"/>
        <w:spacing w:after="0" w:line="241" w:lineRule="auto"/>
        <w:ind w:right="860"/>
        <w:rPr>
          <w:rFonts w:ascii="Arial" w:hAnsi="Arial" w:cs="Arial"/>
        </w:rPr>
      </w:pPr>
      <w:r w:rsidRPr="000117BB">
        <w:rPr>
          <w:rFonts w:ascii="Arial" w:hAnsi="Arial" w:cs="Arial"/>
        </w:rPr>
        <w:t xml:space="preserve">The School’s SEND Information Report provides greater detail about the school’s offer regarding how individuals’ needs will be met. This report can be found on the School Website and is available on request. </w:t>
      </w:r>
    </w:p>
    <w:p w14:paraId="49E38125" w14:textId="7E521F6E" w:rsidR="000117BB" w:rsidRPr="000117BB" w:rsidRDefault="000117BB" w:rsidP="000117BB">
      <w:pPr>
        <w:widowControl w:val="0"/>
        <w:overflowPunct w:val="0"/>
        <w:autoSpaceDE w:val="0"/>
        <w:autoSpaceDN w:val="0"/>
        <w:adjustRightInd w:val="0"/>
        <w:spacing w:after="0" w:line="241" w:lineRule="auto"/>
        <w:ind w:right="860"/>
        <w:rPr>
          <w:rFonts w:ascii="Arial" w:hAnsi="Arial" w:cs="Arial"/>
        </w:rPr>
      </w:pPr>
      <w:r w:rsidRPr="000117BB">
        <w:rPr>
          <w:rFonts w:ascii="Arial" w:hAnsi="Arial" w:cs="Arial"/>
        </w:rPr>
        <w:t>The SEND Information Report which includes the School Offer forms part of the Local Authority’s Local Offer</w:t>
      </w:r>
    </w:p>
    <w:p w14:paraId="449A2B12" w14:textId="69733DE2" w:rsidR="000117BB" w:rsidRPr="000117BB" w:rsidRDefault="000117BB" w:rsidP="000E4D90">
      <w:pPr>
        <w:widowControl w:val="0"/>
        <w:rPr>
          <w:rFonts w:ascii="Arial" w:hAnsi="Arial" w:cs="Arial"/>
          <w:b/>
          <w:bCs/>
          <w:u w:val="single"/>
        </w:rPr>
      </w:pPr>
    </w:p>
    <w:p w14:paraId="39FC0738" w14:textId="77777777" w:rsidR="000117BB" w:rsidRPr="000117BB" w:rsidRDefault="000117BB" w:rsidP="000117BB">
      <w:pPr>
        <w:widowControl w:val="0"/>
        <w:rPr>
          <w:rFonts w:ascii="Arial" w:hAnsi="Arial" w:cs="Arial"/>
          <w:b/>
          <w:bCs/>
          <w:u w:val="single"/>
        </w:rPr>
      </w:pPr>
      <w:r w:rsidRPr="000117BB">
        <w:rPr>
          <w:rFonts w:ascii="Arial" w:hAnsi="Arial" w:cs="Arial"/>
          <w:b/>
          <w:bCs/>
          <w:u w:val="single"/>
        </w:rPr>
        <w:t>The Local Offer</w:t>
      </w:r>
    </w:p>
    <w:p w14:paraId="2822823D" w14:textId="1BC47529" w:rsidR="000117BB" w:rsidRPr="000117BB" w:rsidRDefault="000117BB" w:rsidP="000117BB">
      <w:pPr>
        <w:widowControl w:val="0"/>
        <w:rPr>
          <w:rFonts w:ascii="Arial" w:hAnsi="Arial" w:cs="Arial"/>
        </w:rPr>
      </w:pPr>
      <w:r w:rsidRPr="000117BB">
        <w:rPr>
          <w:rFonts w:ascii="Arial" w:hAnsi="Arial" w:cs="Arial"/>
        </w:rPr>
        <w:t xml:space="preserve">The purpose of the local offer is to enable parents and young people to see more clearly what services are available in their area and how to access them. It includes provision from birth to 25, across education, </w:t>
      </w:r>
      <w:proofErr w:type="gramStart"/>
      <w:r w:rsidRPr="000117BB">
        <w:rPr>
          <w:rFonts w:ascii="Arial" w:hAnsi="Arial" w:cs="Arial"/>
        </w:rPr>
        <w:t>health</w:t>
      </w:r>
      <w:proofErr w:type="gramEnd"/>
      <w:r w:rsidRPr="000117BB">
        <w:rPr>
          <w:rFonts w:ascii="Arial" w:hAnsi="Arial" w:cs="Arial"/>
        </w:rPr>
        <w:t xml:space="preserve"> and social care. Calderdale’s Local Offer is currently under development but ultimately aims to host a “Core” Calderdale School’s Offer and each individual School’s Offers. For </w:t>
      </w:r>
      <w:proofErr w:type="gramStart"/>
      <w:r w:rsidRPr="000117BB">
        <w:rPr>
          <w:rFonts w:ascii="Arial" w:hAnsi="Arial" w:cs="Arial"/>
        </w:rPr>
        <w:t>up to date</w:t>
      </w:r>
      <w:proofErr w:type="gramEnd"/>
      <w:r w:rsidRPr="000117BB">
        <w:rPr>
          <w:rFonts w:ascii="Arial" w:hAnsi="Arial" w:cs="Arial"/>
        </w:rPr>
        <w:t xml:space="preserve"> signposting, follow this link:</w:t>
      </w:r>
    </w:p>
    <w:p w14:paraId="0519F9F8" w14:textId="1807E709" w:rsidR="000117BB" w:rsidRPr="000117BB" w:rsidRDefault="00661819" w:rsidP="000117BB">
      <w:pPr>
        <w:widowControl w:val="0"/>
        <w:rPr>
          <w:rFonts w:ascii="Arial" w:hAnsi="Arial" w:cs="Arial"/>
        </w:rPr>
      </w:pPr>
      <w:hyperlink r:id="rId6" w:history="1">
        <w:r w:rsidR="000117BB" w:rsidRPr="000117BB">
          <w:rPr>
            <w:rStyle w:val="Hyperlink"/>
            <w:rFonts w:ascii="Arial" w:hAnsi="Arial" w:cs="Arial"/>
          </w:rPr>
          <w:t>https://www.calderdale.gov.uk/v2/residents/education-and-learning/local-offer</w:t>
        </w:r>
      </w:hyperlink>
    </w:p>
    <w:p w14:paraId="1A6A984C" w14:textId="66E5CE48" w:rsidR="000117BB" w:rsidRPr="000117BB" w:rsidRDefault="000117BB" w:rsidP="000117BB">
      <w:pPr>
        <w:widowControl w:val="0"/>
        <w:rPr>
          <w:rFonts w:ascii="Arial" w:hAnsi="Arial" w:cs="Arial"/>
        </w:rPr>
      </w:pPr>
    </w:p>
    <w:p w14:paraId="2056BA10" w14:textId="77777777" w:rsidR="000117BB" w:rsidRPr="000117BB" w:rsidRDefault="000117BB" w:rsidP="000117BB">
      <w:pPr>
        <w:widowControl w:val="0"/>
        <w:autoSpaceDE w:val="0"/>
        <w:autoSpaceDN w:val="0"/>
        <w:adjustRightInd w:val="0"/>
        <w:spacing w:after="0" w:line="240" w:lineRule="auto"/>
        <w:rPr>
          <w:rFonts w:ascii="Arial" w:hAnsi="Arial" w:cs="Arial"/>
        </w:rPr>
      </w:pPr>
      <w:r w:rsidRPr="000117BB">
        <w:rPr>
          <w:rFonts w:ascii="Arial" w:hAnsi="Arial" w:cs="Arial"/>
          <w:b/>
          <w:bCs/>
          <w:u w:val="single"/>
        </w:rPr>
        <w:t>Resources</w:t>
      </w:r>
    </w:p>
    <w:p w14:paraId="3A2CB03C" w14:textId="77777777" w:rsidR="000117BB" w:rsidRPr="000117BB" w:rsidRDefault="000117BB" w:rsidP="000117BB">
      <w:pPr>
        <w:widowControl w:val="0"/>
        <w:autoSpaceDE w:val="0"/>
        <w:autoSpaceDN w:val="0"/>
        <w:adjustRightInd w:val="0"/>
        <w:spacing w:after="0" w:line="258" w:lineRule="exact"/>
        <w:rPr>
          <w:rFonts w:ascii="Arial" w:hAnsi="Arial" w:cs="Arial"/>
        </w:rPr>
      </w:pPr>
    </w:p>
    <w:p w14:paraId="5F71BF04" w14:textId="77777777" w:rsidR="000117BB" w:rsidRPr="000117BB" w:rsidRDefault="000117BB" w:rsidP="000117BB">
      <w:pPr>
        <w:widowControl w:val="0"/>
        <w:overflowPunct w:val="0"/>
        <w:autoSpaceDE w:val="0"/>
        <w:autoSpaceDN w:val="0"/>
        <w:adjustRightInd w:val="0"/>
        <w:spacing w:after="0" w:line="273" w:lineRule="auto"/>
        <w:ind w:right="420"/>
        <w:rPr>
          <w:rFonts w:ascii="Arial" w:hAnsi="Arial" w:cs="Arial"/>
        </w:rPr>
      </w:pPr>
      <w:r w:rsidRPr="000117BB">
        <w:rPr>
          <w:rFonts w:ascii="Arial" w:hAnsi="Arial" w:cs="Arial"/>
        </w:rPr>
        <w:t>Delegated funding for pupils with an EHC Plan is mainly used to pay salaries for one-</w:t>
      </w:r>
      <w:r w:rsidRPr="000117BB">
        <w:rPr>
          <w:rFonts w:ascii="Arial" w:hAnsi="Arial" w:cs="Arial"/>
        </w:rPr>
        <w:lastRenderedPageBreak/>
        <w:t>to-one dedicated staff.</w:t>
      </w:r>
    </w:p>
    <w:p w14:paraId="29B9F8C3" w14:textId="77777777" w:rsidR="000117BB" w:rsidRPr="000117BB" w:rsidRDefault="000117BB" w:rsidP="000117BB">
      <w:pPr>
        <w:widowControl w:val="0"/>
        <w:autoSpaceDE w:val="0"/>
        <w:autoSpaceDN w:val="0"/>
        <w:adjustRightInd w:val="0"/>
        <w:spacing w:after="0" w:line="183" w:lineRule="exact"/>
        <w:rPr>
          <w:rFonts w:ascii="Arial" w:hAnsi="Arial" w:cs="Arial"/>
        </w:rPr>
      </w:pPr>
    </w:p>
    <w:p w14:paraId="50CBBB59" w14:textId="6E146FC4" w:rsidR="000117BB" w:rsidRPr="000117BB" w:rsidRDefault="000117BB" w:rsidP="000117BB">
      <w:pPr>
        <w:widowControl w:val="0"/>
        <w:rPr>
          <w:rFonts w:ascii="Arial" w:hAnsi="Arial" w:cs="Arial"/>
        </w:rPr>
      </w:pPr>
      <w:r w:rsidRPr="000117BB">
        <w:rPr>
          <w:rFonts w:ascii="Arial" w:hAnsi="Arial" w:cs="Arial"/>
        </w:rPr>
        <w:t>Other devolved funding is allocated to support the needs of children with Additional Needs but who do not have an EHC or Statement of SEND and to provide top up for pupils with 1:1 needs over and above the LA devolved budget.</w:t>
      </w:r>
    </w:p>
    <w:p w14:paraId="32DF3474" w14:textId="77777777" w:rsidR="000117BB" w:rsidRPr="000117BB" w:rsidRDefault="000117BB" w:rsidP="000117BB">
      <w:pPr>
        <w:widowControl w:val="0"/>
        <w:rPr>
          <w:rFonts w:ascii="Arial" w:hAnsi="Arial" w:cs="Arial"/>
        </w:rPr>
      </w:pPr>
      <w:r w:rsidRPr="000117BB">
        <w:rPr>
          <w:rFonts w:ascii="Arial" w:hAnsi="Arial" w:cs="Arial"/>
        </w:rPr>
        <w:t>Pupil Premium money is carefully allocated to support the children it is targeted to.</w:t>
      </w:r>
    </w:p>
    <w:p w14:paraId="74F8FB5E" w14:textId="15805119" w:rsidR="000117BB" w:rsidRPr="000117BB" w:rsidRDefault="000117BB" w:rsidP="000117BB">
      <w:pPr>
        <w:widowControl w:val="0"/>
        <w:rPr>
          <w:rFonts w:ascii="Arial" w:hAnsi="Arial" w:cs="Arial"/>
        </w:rPr>
      </w:pPr>
      <w:r w:rsidRPr="000117BB">
        <w:rPr>
          <w:rFonts w:ascii="Arial" w:hAnsi="Arial" w:cs="Arial"/>
        </w:rPr>
        <w:t>Additional school funds support the management of SEND provision by purchasing resources and training staff to meet the changing needs of the pupil profile.</w:t>
      </w:r>
    </w:p>
    <w:p w14:paraId="63F6626A" w14:textId="13C22932" w:rsidR="000117BB" w:rsidRPr="000117BB" w:rsidRDefault="000117BB" w:rsidP="000117BB">
      <w:pPr>
        <w:widowControl w:val="0"/>
        <w:rPr>
          <w:rFonts w:ascii="Arial" w:hAnsi="Arial" w:cs="Arial"/>
        </w:rPr>
      </w:pPr>
      <w:r w:rsidRPr="000117BB">
        <w:rPr>
          <w:rFonts w:ascii="Arial" w:hAnsi="Arial" w:cs="Arial"/>
        </w:rPr>
        <w:t xml:space="preserve">Pupils have access to a differentiated, </w:t>
      </w:r>
      <w:proofErr w:type="gramStart"/>
      <w:r w:rsidRPr="000117BB">
        <w:rPr>
          <w:rFonts w:ascii="Arial" w:hAnsi="Arial" w:cs="Arial"/>
        </w:rPr>
        <w:t>broad</w:t>
      </w:r>
      <w:proofErr w:type="gramEnd"/>
      <w:r w:rsidRPr="000117BB">
        <w:rPr>
          <w:rFonts w:ascii="Arial" w:hAnsi="Arial" w:cs="Arial"/>
        </w:rPr>
        <w:t xml:space="preserve"> and balanced curriculum. To enable access to the curriculum for pupils with SEND, the school may provide:</w:t>
      </w:r>
    </w:p>
    <w:p w14:paraId="7E2B09A8" w14:textId="77777777" w:rsidR="000117BB" w:rsidRPr="000117BB" w:rsidRDefault="000117BB" w:rsidP="000117BB">
      <w:pPr>
        <w:pStyle w:val="ListParagraph"/>
        <w:widowControl w:val="0"/>
        <w:numPr>
          <w:ilvl w:val="0"/>
          <w:numId w:val="15"/>
        </w:numPr>
        <w:rPr>
          <w:rFonts w:ascii="Arial" w:hAnsi="Arial" w:cs="Arial"/>
        </w:rPr>
      </w:pPr>
      <w:r w:rsidRPr="000117BB">
        <w:rPr>
          <w:rFonts w:ascii="Arial" w:hAnsi="Arial" w:cs="Arial"/>
        </w:rPr>
        <w:t>Specialist teachers</w:t>
      </w:r>
    </w:p>
    <w:p w14:paraId="69D41991" w14:textId="77777777" w:rsidR="000117BB" w:rsidRPr="000117BB" w:rsidRDefault="000117BB" w:rsidP="000117BB">
      <w:pPr>
        <w:pStyle w:val="ListParagraph"/>
        <w:widowControl w:val="0"/>
        <w:numPr>
          <w:ilvl w:val="0"/>
          <w:numId w:val="15"/>
        </w:numPr>
        <w:rPr>
          <w:rFonts w:ascii="Arial" w:hAnsi="Arial" w:cs="Arial"/>
        </w:rPr>
      </w:pPr>
      <w:r w:rsidRPr="000117BB">
        <w:rPr>
          <w:rFonts w:ascii="Arial" w:hAnsi="Arial" w:cs="Arial"/>
        </w:rPr>
        <w:t>Teaching Assistants</w:t>
      </w:r>
    </w:p>
    <w:p w14:paraId="521E1C94" w14:textId="77777777" w:rsidR="000117BB" w:rsidRPr="000117BB" w:rsidRDefault="000117BB" w:rsidP="000117BB">
      <w:pPr>
        <w:pStyle w:val="ListParagraph"/>
        <w:widowControl w:val="0"/>
        <w:numPr>
          <w:ilvl w:val="0"/>
          <w:numId w:val="15"/>
        </w:numPr>
        <w:rPr>
          <w:rFonts w:ascii="Arial" w:hAnsi="Arial" w:cs="Arial"/>
        </w:rPr>
      </w:pPr>
      <w:r w:rsidRPr="000117BB">
        <w:rPr>
          <w:rFonts w:ascii="Arial" w:hAnsi="Arial" w:cs="Arial"/>
        </w:rPr>
        <w:t>Individual teaching programmes</w:t>
      </w:r>
    </w:p>
    <w:p w14:paraId="4D0591C9" w14:textId="77777777" w:rsidR="000117BB" w:rsidRPr="000117BB" w:rsidRDefault="000117BB" w:rsidP="000117BB">
      <w:pPr>
        <w:pStyle w:val="ListParagraph"/>
        <w:widowControl w:val="0"/>
        <w:numPr>
          <w:ilvl w:val="0"/>
          <w:numId w:val="15"/>
        </w:numPr>
        <w:rPr>
          <w:rFonts w:ascii="Arial" w:hAnsi="Arial" w:cs="Arial"/>
        </w:rPr>
      </w:pPr>
      <w:r w:rsidRPr="000117BB">
        <w:rPr>
          <w:rFonts w:ascii="Arial" w:hAnsi="Arial" w:cs="Arial"/>
        </w:rPr>
        <w:t>Individual timetables</w:t>
      </w:r>
    </w:p>
    <w:p w14:paraId="1A62DB58" w14:textId="77777777" w:rsidR="000117BB" w:rsidRPr="000117BB" w:rsidRDefault="000117BB" w:rsidP="000117BB">
      <w:pPr>
        <w:pStyle w:val="ListParagraph"/>
        <w:widowControl w:val="0"/>
        <w:numPr>
          <w:ilvl w:val="0"/>
          <w:numId w:val="15"/>
        </w:numPr>
        <w:rPr>
          <w:rFonts w:ascii="Arial" w:hAnsi="Arial" w:cs="Arial"/>
        </w:rPr>
      </w:pPr>
      <w:r w:rsidRPr="000117BB">
        <w:rPr>
          <w:rFonts w:ascii="Arial" w:hAnsi="Arial" w:cs="Arial"/>
        </w:rPr>
        <w:t>Intervention resources</w:t>
      </w:r>
    </w:p>
    <w:p w14:paraId="08D55257" w14:textId="7244DAE7" w:rsidR="0071539D" w:rsidRPr="000117BB" w:rsidRDefault="000117BB" w:rsidP="000117BB">
      <w:pPr>
        <w:pStyle w:val="ListParagraph"/>
        <w:widowControl w:val="0"/>
        <w:numPr>
          <w:ilvl w:val="0"/>
          <w:numId w:val="15"/>
        </w:numPr>
        <w:rPr>
          <w:rFonts w:ascii="Arial" w:hAnsi="Arial" w:cs="Arial"/>
        </w:rPr>
      </w:pPr>
      <w:r w:rsidRPr="000117BB">
        <w:rPr>
          <w:rFonts w:ascii="Arial" w:hAnsi="Arial" w:cs="Arial"/>
        </w:rPr>
        <w:t>Specialist equipment</w:t>
      </w:r>
      <w:r w:rsidRPr="000117BB">
        <w:rPr>
          <w:rFonts w:ascii="Arial" w:hAnsi="Arial" w:cs="Arial"/>
        </w:rPr>
        <w:cr/>
      </w:r>
    </w:p>
    <w:p w14:paraId="7AC47C23" w14:textId="735508B3" w:rsidR="000E4D90" w:rsidRPr="000117BB" w:rsidRDefault="000E4D90" w:rsidP="000E4D90">
      <w:pPr>
        <w:widowControl w:val="0"/>
        <w:autoSpaceDE w:val="0"/>
        <w:autoSpaceDN w:val="0"/>
        <w:adjustRightInd w:val="0"/>
        <w:spacing w:after="0" w:line="240" w:lineRule="auto"/>
        <w:rPr>
          <w:rFonts w:ascii="Arial" w:hAnsi="Arial" w:cs="Arial"/>
          <w:b/>
          <w:bCs/>
          <w:u w:val="single"/>
        </w:rPr>
      </w:pPr>
      <w:r w:rsidRPr="000117BB">
        <w:rPr>
          <w:rFonts w:ascii="Arial" w:hAnsi="Arial" w:cs="Arial"/>
          <w:b/>
          <w:bCs/>
          <w:u w:val="single"/>
        </w:rPr>
        <w:t xml:space="preserve">Identification, Assessment </w:t>
      </w:r>
      <w:proofErr w:type="gramStart"/>
      <w:r w:rsidRPr="000117BB">
        <w:rPr>
          <w:rFonts w:ascii="Arial" w:hAnsi="Arial" w:cs="Arial"/>
          <w:b/>
          <w:bCs/>
          <w:u w:val="single"/>
        </w:rPr>
        <w:t>And</w:t>
      </w:r>
      <w:proofErr w:type="gramEnd"/>
      <w:r w:rsidRPr="000117BB">
        <w:rPr>
          <w:rFonts w:ascii="Arial" w:hAnsi="Arial" w:cs="Arial"/>
          <w:b/>
          <w:bCs/>
          <w:u w:val="single"/>
        </w:rPr>
        <w:t xml:space="preserve"> Review</w:t>
      </w:r>
    </w:p>
    <w:p w14:paraId="203BAD98" w14:textId="77777777" w:rsidR="000117BB" w:rsidRPr="000117BB" w:rsidRDefault="000117BB" w:rsidP="000E4D90">
      <w:pPr>
        <w:widowControl w:val="0"/>
        <w:autoSpaceDE w:val="0"/>
        <w:autoSpaceDN w:val="0"/>
        <w:adjustRightInd w:val="0"/>
        <w:spacing w:after="0" w:line="240" w:lineRule="auto"/>
        <w:rPr>
          <w:rFonts w:ascii="Arial" w:hAnsi="Arial" w:cs="Arial"/>
        </w:rPr>
      </w:pPr>
    </w:p>
    <w:p w14:paraId="19AB06EF" w14:textId="77777777" w:rsidR="000117BB" w:rsidRPr="000117BB" w:rsidRDefault="000117BB" w:rsidP="000117BB">
      <w:pPr>
        <w:widowControl w:val="0"/>
        <w:overflowPunct w:val="0"/>
        <w:autoSpaceDE w:val="0"/>
        <w:autoSpaceDN w:val="0"/>
        <w:adjustRightInd w:val="0"/>
        <w:spacing w:after="0" w:line="248" w:lineRule="auto"/>
        <w:ind w:right="100"/>
        <w:rPr>
          <w:rFonts w:ascii="Arial" w:hAnsi="Arial" w:cs="Arial"/>
        </w:rPr>
      </w:pPr>
      <w:r w:rsidRPr="000117BB">
        <w:rPr>
          <w:rFonts w:ascii="Arial" w:hAnsi="Arial" w:cs="Arial"/>
        </w:rPr>
        <w:t xml:space="preserve">Pupils receive Quality First Teaching and a differentiated curriculum. (The school regularly and rigorously reviews the quality of teaching for all pupils, including those at risk of underachievement. This includes reviewing and, where necessary, improving teachers’ understanding of strategies to identify and support vulnerable pupils and their knowledge of the SEN most frequently encountered.) </w:t>
      </w:r>
    </w:p>
    <w:p w14:paraId="140EA542" w14:textId="77777777" w:rsidR="000117BB" w:rsidRPr="000117BB" w:rsidRDefault="000117BB" w:rsidP="000117BB">
      <w:pPr>
        <w:widowControl w:val="0"/>
        <w:overflowPunct w:val="0"/>
        <w:autoSpaceDE w:val="0"/>
        <w:autoSpaceDN w:val="0"/>
        <w:adjustRightInd w:val="0"/>
        <w:spacing w:after="0" w:line="248" w:lineRule="auto"/>
        <w:ind w:right="100"/>
        <w:rPr>
          <w:rFonts w:ascii="Arial" w:hAnsi="Arial" w:cs="Arial"/>
        </w:rPr>
      </w:pPr>
    </w:p>
    <w:p w14:paraId="48359A8D" w14:textId="10E6A202" w:rsidR="000117BB" w:rsidRPr="000117BB" w:rsidRDefault="000117BB" w:rsidP="000117BB">
      <w:pPr>
        <w:widowControl w:val="0"/>
        <w:overflowPunct w:val="0"/>
        <w:autoSpaceDE w:val="0"/>
        <w:autoSpaceDN w:val="0"/>
        <w:adjustRightInd w:val="0"/>
        <w:spacing w:after="0" w:line="248" w:lineRule="auto"/>
        <w:ind w:right="100"/>
        <w:rPr>
          <w:rFonts w:ascii="Arial" w:hAnsi="Arial" w:cs="Arial"/>
        </w:rPr>
      </w:pPr>
      <w:r w:rsidRPr="000117BB">
        <w:rPr>
          <w:rFonts w:ascii="Arial" w:hAnsi="Arial" w:cs="Arial"/>
        </w:rPr>
        <w:t>Those pupils who fail to make the expected progress despite Quality First Teaching and with access to a differentiated curriculum, are initially identified by class teachers but also directly by the Executive Headteacher/SENCo. The school has a system whereby any member of staff can raise concerns/issues with the class teacher, SENCo or Executive Head about a child with a potential SEND or other barrier to learning.</w:t>
      </w:r>
    </w:p>
    <w:p w14:paraId="7AE1CFB6" w14:textId="77777777" w:rsidR="000117BB" w:rsidRPr="000117BB" w:rsidRDefault="000117BB" w:rsidP="000117BB">
      <w:pPr>
        <w:widowControl w:val="0"/>
        <w:overflowPunct w:val="0"/>
        <w:autoSpaceDE w:val="0"/>
        <w:autoSpaceDN w:val="0"/>
        <w:adjustRightInd w:val="0"/>
        <w:spacing w:after="0" w:line="248" w:lineRule="auto"/>
        <w:ind w:right="100"/>
        <w:rPr>
          <w:rFonts w:ascii="Arial" w:hAnsi="Arial" w:cs="Arial"/>
        </w:rPr>
      </w:pPr>
    </w:p>
    <w:p w14:paraId="779A4BD8" w14:textId="76B3F5F5" w:rsidR="000117BB" w:rsidRPr="000117BB" w:rsidRDefault="000117BB" w:rsidP="000117BB">
      <w:pPr>
        <w:widowControl w:val="0"/>
        <w:overflowPunct w:val="0"/>
        <w:autoSpaceDE w:val="0"/>
        <w:autoSpaceDN w:val="0"/>
        <w:adjustRightInd w:val="0"/>
        <w:spacing w:after="0" w:line="248" w:lineRule="auto"/>
        <w:ind w:right="100"/>
        <w:rPr>
          <w:rFonts w:ascii="Arial" w:hAnsi="Arial" w:cs="Arial"/>
        </w:rPr>
      </w:pPr>
      <w:r w:rsidRPr="000117BB">
        <w:rPr>
          <w:rFonts w:ascii="Arial" w:hAnsi="Arial" w:cs="Arial"/>
        </w:rPr>
        <w:t xml:space="preserve">We involve parents/carers and the young person in question as soon as we feel a pupil may have a barrier to </w:t>
      </w:r>
      <w:proofErr w:type="spellStart"/>
      <w:r w:rsidRPr="000117BB">
        <w:rPr>
          <w:rFonts w:ascii="Arial" w:hAnsi="Arial" w:cs="Arial"/>
        </w:rPr>
        <w:t>learning.In</w:t>
      </w:r>
      <w:proofErr w:type="spellEnd"/>
      <w:r w:rsidRPr="000117BB">
        <w:rPr>
          <w:rFonts w:ascii="Arial" w:hAnsi="Arial" w:cs="Arial"/>
        </w:rPr>
        <w:t xml:space="preserve"> school we use a range of assessment data e.g. relevant family/medical history, </w:t>
      </w:r>
      <w:proofErr w:type="spellStart"/>
      <w:r w:rsidRPr="000117BB">
        <w:rPr>
          <w:rFonts w:ascii="Arial" w:hAnsi="Arial" w:cs="Arial"/>
        </w:rPr>
        <w:t>BSquared</w:t>
      </w:r>
      <w:proofErr w:type="spellEnd"/>
      <w:r w:rsidRPr="000117BB">
        <w:rPr>
          <w:rFonts w:ascii="Arial" w:hAnsi="Arial" w:cs="Arial"/>
        </w:rPr>
        <w:t>; for tracking small steps of progress, Teacher Assessments, Screening Tests, SATs results, Analyse School Performance (DfE tool), Teaching Assistant assessments, reading/spelling phonological awareness tests; behaviour observations etc. A range of diagnostic tests are used as appropriate.</w:t>
      </w:r>
    </w:p>
    <w:p w14:paraId="11A3939D" w14:textId="77777777" w:rsidR="000117BB" w:rsidRPr="000117BB" w:rsidRDefault="000117BB" w:rsidP="000117BB">
      <w:pPr>
        <w:widowControl w:val="0"/>
        <w:overflowPunct w:val="0"/>
        <w:autoSpaceDE w:val="0"/>
        <w:autoSpaceDN w:val="0"/>
        <w:adjustRightInd w:val="0"/>
        <w:spacing w:after="0" w:line="248" w:lineRule="auto"/>
        <w:ind w:right="100"/>
        <w:rPr>
          <w:rFonts w:ascii="Arial" w:hAnsi="Arial" w:cs="Arial"/>
        </w:rPr>
      </w:pPr>
    </w:p>
    <w:p w14:paraId="36558968" w14:textId="2436951B" w:rsidR="000E4D90" w:rsidRPr="000117BB" w:rsidRDefault="000117BB" w:rsidP="000117BB">
      <w:pPr>
        <w:widowControl w:val="0"/>
        <w:overflowPunct w:val="0"/>
        <w:autoSpaceDE w:val="0"/>
        <w:autoSpaceDN w:val="0"/>
        <w:adjustRightInd w:val="0"/>
        <w:spacing w:after="0" w:line="248" w:lineRule="auto"/>
        <w:ind w:right="100"/>
        <w:rPr>
          <w:rFonts w:ascii="Arial" w:hAnsi="Arial" w:cs="Arial"/>
        </w:rPr>
      </w:pPr>
      <w:r w:rsidRPr="000117BB">
        <w:rPr>
          <w:rFonts w:ascii="Arial" w:hAnsi="Arial" w:cs="Arial"/>
        </w:rPr>
        <w:t xml:space="preserve">Children who fail to make expected progress </w:t>
      </w:r>
      <w:proofErr w:type="gramStart"/>
      <w:r w:rsidRPr="000117BB">
        <w:rPr>
          <w:rFonts w:ascii="Arial" w:hAnsi="Arial" w:cs="Arial"/>
        </w:rPr>
        <w:t>on the basis of</w:t>
      </w:r>
      <w:proofErr w:type="gramEnd"/>
      <w:r w:rsidRPr="000117BB">
        <w:rPr>
          <w:rFonts w:ascii="Arial" w:hAnsi="Arial" w:cs="Arial"/>
        </w:rPr>
        <w:t xml:space="preserve"> accumulated evidence are placed on an Inclusion Register. Families are consulted before this decision is made.</w:t>
      </w:r>
    </w:p>
    <w:p w14:paraId="7955FF4A" w14:textId="5D02F0C4" w:rsidR="000E4D90" w:rsidRPr="000117BB" w:rsidRDefault="000E4D90" w:rsidP="000E4D90">
      <w:pPr>
        <w:widowControl w:val="0"/>
        <w:overflowPunct w:val="0"/>
        <w:autoSpaceDE w:val="0"/>
        <w:autoSpaceDN w:val="0"/>
        <w:adjustRightInd w:val="0"/>
        <w:spacing w:after="0" w:line="257" w:lineRule="auto"/>
        <w:ind w:right="480"/>
        <w:jc w:val="both"/>
        <w:rPr>
          <w:rFonts w:ascii="Arial" w:hAnsi="Arial" w:cs="Arial"/>
          <w:b/>
          <w:bCs/>
          <w:u w:val="single"/>
        </w:rPr>
      </w:pPr>
    </w:p>
    <w:p w14:paraId="12289621" w14:textId="18D0347F" w:rsidR="000117BB" w:rsidRPr="000117BB" w:rsidRDefault="000117BB" w:rsidP="000117BB">
      <w:pPr>
        <w:widowControl w:val="0"/>
        <w:overflowPunct w:val="0"/>
        <w:autoSpaceDE w:val="0"/>
        <w:autoSpaceDN w:val="0"/>
        <w:adjustRightInd w:val="0"/>
        <w:spacing w:after="0" w:line="257" w:lineRule="auto"/>
        <w:ind w:right="480"/>
        <w:jc w:val="both"/>
        <w:rPr>
          <w:rFonts w:ascii="Arial" w:hAnsi="Arial" w:cs="Arial"/>
          <w:b/>
          <w:bCs/>
          <w:u w:val="single"/>
        </w:rPr>
      </w:pPr>
      <w:r w:rsidRPr="000117BB">
        <w:rPr>
          <w:rFonts w:ascii="Arial" w:hAnsi="Arial" w:cs="Arial"/>
          <w:b/>
          <w:bCs/>
          <w:u w:val="single"/>
        </w:rPr>
        <w:t>Additional Needs – SEN Support</w:t>
      </w:r>
    </w:p>
    <w:p w14:paraId="067AB0ED" w14:textId="77777777" w:rsidR="000117BB" w:rsidRPr="000117BB" w:rsidRDefault="000117BB" w:rsidP="000117BB">
      <w:pPr>
        <w:widowControl w:val="0"/>
        <w:overflowPunct w:val="0"/>
        <w:autoSpaceDE w:val="0"/>
        <w:autoSpaceDN w:val="0"/>
        <w:adjustRightInd w:val="0"/>
        <w:spacing w:after="0" w:line="257" w:lineRule="auto"/>
        <w:ind w:right="480"/>
        <w:jc w:val="both"/>
        <w:rPr>
          <w:rFonts w:ascii="Arial" w:hAnsi="Arial" w:cs="Arial"/>
          <w:b/>
          <w:bCs/>
          <w:u w:val="single"/>
        </w:rPr>
      </w:pPr>
    </w:p>
    <w:p w14:paraId="0FECEDD5" w14:textId="35EB1F1D" w:rsidR="000117BB" w:rsidRPr="000117BB" w:rsidRDefault="000117BB" w:rsidP="000117BB">
      <w:pPr>
        <w:widowControl w:val="0"/>
        <w:overflowPunct w:val="0"/>
        <w:autoSpaceDE w:val="0"/>
        <w:autoSpaceDN w:val="0"/>
        <w:adjustRightInd w:val="0"/>
        <w:spacing w:after="0" w:line="257" w:lineRule="auto"/>
        <w:ind w:right="480"/>
        <w:jc w:val="both"/>
        <w:rPr>
          <w:rFonts w:ascii="Arial" w:hAnsi="Arial" w:cs="Arial"/>
        </w:rPr>
      </w:pPr>
      <w:r w:rsidRPr="000117BB">
        <w:rPr>
          <w:rFonts w:ascii="Arial" w:hAnsi="Arial" w:cs="Arial"/>
        </w:rPr>
        <w:t xml:space="preserve">At this stage an </w:t>
      </w:r>
      <w:proofErr w:type="gramStart"/>
      <w:r w:rsidRPr="000117BB">
        <w:rPr>
          <w:rFonts w:ascii="Arial" w:hAnsi="Arial" w:cs="Arial"/>
        </w:rPr>
        <w:t>additional interventions</w:t>
      </w:r>
      <w:proofErr w:type="gramEnd"/>
      <w:r w:rsidRPr="000117BB">
        <w:rPr>
          <w:rFonts w:ascii="Arial" w:hAnsi="Arial" w:cs="Arial"/>
        </w:rPr>
        <w:t xml:space="preserve"> or an Individual Education Plan (IEP) may be drawn up in consultation with families and child. Occasional advice may be sought from external agencies to inform effective intervention. The IEP formats in use allows for close monitoring of progress towards short-term outcomes, agreed with child and families, which are reviewed termly. If a child fails to make the expected </w:t>
      </w:r>
    </w:p>
    <w:p w14:paraId="57F31F73" w14:textId="0897FE29" w:rsidR="000117BB" w:rsidRPr="000117BB" w:rsidRDefault="000117BB" w:rsidP="000117BB">
      <w:pPr>
        <w:widowControl w:val="0"/>
        <w:overflowPunct w:val="0"/>
        <w:autoSpaceDE w:val="0"/>
        <w:autoSpaceDN w:val="0"/>
        <w:adjustRightInd w:val="0"/>
        <w:spacing w:after="0" w:line="257" w:lineRule="auto"/>
        <w:ind w:right="480"/>
        <w:jc w:val="both"/>
        <w:rPr>
          <w:rFonts w:ascii="Arial" w:hAnsi="Arial" w:cs="Arial"/>
        </w:rPr>
      </w:pPr>
      <w:r w:rsidRPr="000117BB">
        <w:rPr>
          <w:rFonts w:ascii="Arial" w:hAnsi="Arial" w:cs="Arial"/>
        </w:rPr>
        <w:t xml:space="preserve">progress advice may be sought from external agencies which may include social and </w:t>
      </w:r>
      <w:r w:rsidRPr="000117BB">
        <w:rPr>
          <w:rFonts w:ascii="Arial" w:hAnsi="Arial" w:cs="Arial"/>
        </w:rPr>
        <w:lastRenderedPageBreak/>
        <w:t>well as educational services. At this stage, a SEND may be identified.</w:t>
      </w:r>
    </w:p>
    <w:p w14:paraId="49FE19B9" w14:textId="77777777" w:rsidR="000117BB" w:rsidRPr="000117BB" w:rsidRDefault="000117BB" w:rsidP="000117BB">
      <w:pPr>
        <w:widowControl w:val="0"/>
        <w:overflowPunct w:val="0"/>
        <w:autoSpaceDE w:val="0"/>
        <w:autoSpaceDN w:val="0"/>
        <w:adjustRightInd w:val="0"/>
        <w:spacing w:after="0" w:line="257" w:lineRule="auto"/>
        <w:ind w:right="480"/>
        <w:jc w:val="both"/>
        <w:rPr>
          <w:rFonts w:ascii="Arial" w:hAnsi="Arial" w:cs="Arial"/>
        </w:rPr>
      </w:pPr>
    </w:p>
    <w:p w14:paraId="250A61C2" w14:textId="77777777" w:rsidR="000117BB" w:rsidRPr="000117BB" w:rsidRDefault="000117BB" w:rsidP="000117BB">
      <w:pPr>
        <w:widowControl w:val="0"/>
        <w:overflowPunct w:val="0"/>
        <w:autoSpaceDE w:val="0"/>
        <w:autoSpaceDN w:val="0"/>
        <w:adjustRightInd w:val="0"/>
        <w:spacing w:after="0" w:line="257" w:lineRule="auto"/>
        <w:ind w:right="480"/>
        <w:jc w:val="both"/>
        <w:rPr>
          <w:rFonts w:ascii="Arial" w:hAnsi="Arial" w:cs="Arial"/>
        </w:rPr>
      </w:pPr>
      <w:r w:rsidRPr="000117BB">
        <w:rPr>
          <w:rFonts w:ascii="Arial" w:hAnsi="Arial" w:cs="Arial"/>
        </w:rPr>
        <w:t>It is important to note that other non-SEN factors impact on progress and attainment, such as:</w:t>
      </w:r>
    </w:p>
    <w:p w14:paraId="53CC044C" w14:textId="77777777" w:rsidR="000117BB" w:rsidRPr="000117BB" w:rsidRDefault="000117BB" w:rsidP="000117BB">
      <w:pPr>
        <w:pStyle w:val="ListParagraph"/>
        <w:widowControl w:val="0"/>
        <w:numPr>
          <w:ilvl w:val="0"/>
          <w:numId w:val="16"/>
        </w:numPr>
        <w:overflowPunct w:val="0"/>
        <w:autoSpaceDE w:val="0"/>
        <w:autoSpaceDN w:val="0"/>
        <w:adjustRightInd w:val="0"/>
        <w:spacing w:after="0" w:line="257" w:lineRule="auto"/>
        <w:ind w:right="480"/>
        <w:jc w:val="both"/>
        <w:rPr>
          <w:rFonts w:ascii="Arial" w:hAnsi="Arial" w:cs="Arial"/>
        </w:rPr>
      </w:pPr>
      <w:r w:rsidRPr="000117BB">
        <w:rPr>
          <w:rFonts w:ascii="Arial" w:hAnsi="Arial" w:cs="Arial"/>
        </w:rPr>
        <w:t>Disability (the Code of Practice outlines the “reasonable adjustment” duty for all settings and schools provided under current Disability Equality legislation – those alone do not constitute SEN)</w:t>
      </w:r>
    </w:p>
    <w:p w14:paraId="7EBBA16C" w14:textId="77777777" w:rsidR="000117BB" w:rsidRPr="000117BB" w:rsidRDefault="000117BB" w:rsidP="000117BB">
      <w:pPr>
        <w:pStyle w:val="ListParagraph"/>
        <w:widowControl w:val="0"/>
        <w:numPr>
          <w:ilvl w:val="0"/>
          <w:numId w:val="16"/>
        </w:numPr>
        <w:overflowPunct w:val="0"/>
        <w:autoSpaceDE w:val="0"/>
        <w:autoSpaceDN w:val="0"/>
        <w:adjustRightInd w:val="0"/>
        <w:spacing w:after="0" w:line="257" w:lineRule="auto"/>
        <w:ind w:right="480"/>
        <w:jc w:val="both"/>
        <w:rPr>
          <w:rFonts w:ascii="Arial" w:hAnsi="Arial" w:cs="Arial"/>
        </w:rPr>
      </w:pPr>
      <w:r w:rsidRPr="000117BB">
        <w:rPr>
          <w:rFonts w:ascii="Arial" w:hAnsi="Arial" w:cs="Arial"/>
        </w:rPr>
        <w:t>Attendance and Punctuality</w:t>
      </w:r>
    </w:p>
    <w:p w14:paraId="66C2C9A6" w14:textId="77777777" w:rsidR="000117BB" w:rsidRPr="000117BB" w:rsidRDefault="000117BB" w:rsidP="000117BB">
      <w:pPr>
        <w:pStyle w:val="ListParagraph"/>
        <w:widowControl w:val="0"/>
        <w:numPr>
          <w:ilvl w:val="0"/>
          <w:numId w:val="16"/>
        </w:numPr>
        <w:overflowPunct w:val="0"/>
        <w:autoSpaceDE w:val="0"/>
        <w:autoSpaceDN w:val="0"/>
        <w:adjustRightInd w:val="0"/>
        <w:spacing w:after="0" w:line="257" w:lineRule="auto"/>
        <w:ind w:right="480"/>
        <w:jc w:val="both"/>
        <w:rPr>
          <w:rFonts w:ascii="Arial" w:hAnsi="Arial" w:cs="Arial"/>
        </w:rPr>
      </w:pPr>
      <w:r w:rsidRPr="000117BB">
        <w:rPr>
          <w:rFonts w:ascii="Arial" w:hAnsi="Arial" w:cs="Arial"/>
        </w:rPr>
        <w:t>Health and Welfare</w:t>
      </w:r>
    </w:p>
    <w:p w14:paraId="635F41FD" w14:textId="77777777" w:rsidR="000117BB" w:rsidRPr="000117BB" w:rsidRDefault="000117BB" w:rsidP="000117BB">
      <w:pPr>
        <w:pStyle w:val="ListParagraph"/>
        <w:widowControl w:val="0"/>
        <w:numPr>
          <w:ilvl w:val="0"/>
          <w:numId w:val="16"/>
        </w:numPr>
        <w:overflowPunct w:val="0"/>
        <w:autoSpaceDE w:val="0"/>
        <w:autoSpaceDN w:val="0"/>
        <w:adjustRightInd w:val="0"/>
        <w:spacing w:after="0" w:line="257" w:lineRule="auto"/>
        <w:ind w:right="480"/>
        <w:jc w:val="both"/>
        <w:rPr>
          <w:rFonts w:ascii="Arial" w:hAnsi="Arial" w:cs="Arial"/>
        </w:rPr>
      </w:pPr>
      <w:r w:rsidRPr="000117BB">
        <w:rPr>
          <w:rFonts w:ascii="Arial" w:hAnsi="Arial" w:cs="Arial"/>
        </w:rPr>
        <w:t>EAL (English as an additional language)</w:t>
      </w:r>
    </w:p>
    <w:p w14:paraId="7C025EE6" w14:textId="77777777" w:rsidR="000117BB" w:rsidRPr="000117BB" w:rsidRDefault="000117BB" w:rsidP="000117BB">
      <w:pPr>
        <w:pStyle w:val="ListParagraph"/>
        <w:widowControl w:val="0"/>
        <w:numPr>
          <w:ilvl w:val="0"/>
          <w:numId w:val="16"/>
        </w:numPr>
        <w:overflowPunct w:val="0"/>
        <w:autoSpaceDE w:val="0"/>
        <w:autoSpaceDN w:val="0"/>
        <w:adjustRightInd w:val="0"/>
        <w:spacing w:after="0" w:line="257" w:lineRule="auto"/>
        <w:ind w:right="480"/>
        <w:jc w:val="both"/>
        <w:rPr>
          <w:rFonts w:ascii="Arial" w:hAnsi="Arial" w:cs="Arial"/>
        </w:rPr>
      </w:pPr>
      <w:r w:rsidRPr="000117BB">
        <w:rPr>
          <w:rFonts w:ascii="Arial" w:hAnsi="Arial" w:cs="Arial"/>
        </w:rPr>
        <w:t>Factors that result in children receiving a Pupil Premium Grant</w:t>
      </w:r>
    </w:p>
    <w:p w14:paraId="241DC495" w14:textId="77777777" w:rsidR="000117BB" w:rsidRPr="000117BB" w:rsidRDefault="000117BB" w:rsidP="000117BB">
      <w:pPr>
        <w:pStyle w:val="ListParagraph"/>
        <w:widowControl w:val="0"/>
        <w:numPr>
          <w:ilvl w:val="0"/>
          <w:numId w:val="16"/>
        </w:numPr>
        <w:overflowPunct w:val="0"/>
        <w:autoSpaceDE w:val="0"/>
        <w:autoSpaceDN w:val="0"/>
        <w:adjustRightInd w:val="0"/>
        <w:spacing w:after="0" w:line="257" w:lineRule="auto"/>
        <w:ind w:right="480"/>
        <w:jc w:val="both"/>
        <w:rPr>
          <w:rFonts w:ascii="Arial" w:hAnsi="Arial" w:cs="Arial"/>
        </w:rPr>
      </w:pPr>
      <w:r w:rsidRPr="000117BB">
        <w:rPr>
          <w:rFonts w:ascii="Arial" w:hAnsi="Arial" w:cs="Arial"/>
        </w:rPr>
        <w:t>Being a Child Looked After</w:t>
      </w:r>
    </w:p>
    <w:p w14:paraId="01855321" w14:textId="250B4FFD" w:rsidR="000117BB" w:rsidRPr="000117BB" w:rsidRDefault="000117BB" w:rsidP="000117BB">
      <w:pPr>
        <w:pStyle w:val="ListParagraph"/>
        <w:widowControl w:val="0"/>
        <w:numPr>
          <w:ilvl w:val="0"/>
          <w:numId w:val="16"/>
        </w:numPr>
        <w:overflowPunct w:val="0"/>
        <w:autoSpaceDE w:val="0"/>
        <w:autoSpaceDN w:val="0"/>
        <w:adjustRightInd w:val="0"/>
        <w:spacing w:after="0" w:line="257" w:lineRule="auto"/>
        <w:ind w:right="480"/>
        <w:jc w:val="both"/>
        <w:rPr>
          <w:rFonts w:ascii="Arial" w:hAnsi="Arial" w:cs="Arial"/>
        </w:rPr>
      </w:pPr>
      <w:r w:rsidRPr="000117BB">
        <w:rPr>
          <w:rFonts w:ascii="Arial" w:hAnsi="Arial" w:cs="Arial"/>
        </w:rPr>
        <w:t>Being a child of a serviceman/woman</w:t>
      </w:r>
    </w:p>
    <w:p w14:paraId="3E0857CE" w14:textId="77777777" w:rsidR="000117BB" w:rsidRPr="000117BB" w:rsidRDefault="000117BB" w:rsidP="000117BB">
      <w:pPr>
        <w:pStyle w:val="ListParagraph"/>
        <w:widowControl w:val="0"/>
        <w:overflowPunct w:val="0"/>
        <w:autoSpaceDE w:val="0"/>
        <w:autoSpaceDN w:val="0"/>
        <w:adjustRightInd w:val="0"/>
        <w:spacing w:after="0" w:line="257" w:lineRule="auto"/>
        <w:ind w:right="480"/>
        <w:jc w:val="both"/>
        <w:rPr>
          <w:rFonts w:ascii="Arial" w:hAnsi="Arial" w:cs="Arial"/>
        </w:rPr>
      </w:pPr>
    </w:p>
    <w:p w14:paraId="074067C8" w14:textId="2F194C7E" w:rsidR="000117BB" w:rsidRPr="000117BB" w:rsidRDefault="000117BB" w:rsidP="000117BB">
      <w:pPr>
        <w:widowControl w:val="0"/>
        <w:overflowPunct w:val="0"/>
        <w:autoSpaceDE w:val="0"/>
        <w:autoSpaceDN w:val="0"/>
        <w:adjustRightInd w:val="0"/>
        <w:spacing w:after="0" w:line="257" w:lineRule="auto"/>
        <w:ind w:right="480"/>
        <w:jc w:val="both"/>
        <w:rPr>
          <w:rFonts w:ascii="Arial" w:hAnsi="Arial" w:cs="Arial"/>
        </w:rPr>
      </w:pPr>
      <w:r w:rsidRPr="000117BB">
        <w:rPr>
          <w:rFonts w:ascii="Arial" w:hAnsi="Arial" w:cs="Arial"/>
        </w:rPr>
        <w:t xml:space="preserve">A plan is then made in response to help meet the pupil’s needs. If the needs are felt to be Special Educational Needs, the school follows the SEND Code of Practice 2015: 0 to 25 years’ graduated approach </w:t>
      </w:r>
      <w:proofErr w:type="spellStart"/>
      <w:r w:rsidRPr="000117BB">
        <w:rPr>
          <w:rFonts w:ascii="Arial" w:hAnsi="Arial" w:cs="Arial"/>
        </w:rPr>
        <w:t>withregard</w:t>
      </w:r>
      <w:proofErr w:type="spellEnd"/>
      <w:r w:rsidRPr="000117BB">
        <w:rPr>
          <w:rFonts w:ascii="Arial" w:hAnsi="Arial" w:cs="Arial"/>
        </w:rPr>
        <w:t xml:space="preserve"> to the identification, </w:t>
      </w:r>
      <w:proofErr w:type="gramStart"/>
      <w:r w:rsidRPr="000117BB">
        <w:rPr>
          <w:rFonts w:ascii="Arial" w:hAnsi="Arial" w:cs="Arial"/>
        </w:rPr>
        <w:t>assessment</w:t>
      </w:r>
      <w:proofErr w:type="gramEnd"/>
      <w:r w:rsidRPr="000117BB">
        <w:rPr>
          <w:rFonts w:ascii="Arial" w:hAnsi="Arial" w:cs="Arial"/>
        </w:rPr>
        <w:t xml:space="preserve"> and review of pupils with special educational needs. The four key actions are:</w:t>
      </w:r>
    </w:p>
    <w:p w14:paraId="2BECF465" w14:textId="77777777" w:rsidR="000117BB" w:rsidRPr="000117BB" w:rsidRDefault="000117BB" w:rsidP="000117BB">
      <w:pPr>
        <w:widowControl w:val="0"/>
        <w:overflowPunct w:val="0"/>
        <w:autoSpaceDE w:val="0"/>
        <w:autoSpaceDN w:val="0"/>
        <w:adjustRightInd w:val="0"/>
        <w:spacing w:after="0" w:line="257" w:lineRule="auto"/>
        <w:ind w:right="480"/>
        <w:jc w:val="both"/>
        <w:rPr>
          <w:rFonts w:ascii="Arial" w:hAnsi="Arial" w:cs="Arial"/>
        </w:rPr>
      </w:pPr>
    </w:p>
    <w:p w14:paraId="66BEB920" w14:textId="5AFDA80C" w:rsidR="000117BB" w:rsidRPr="000117BB" w:rsidRDefault="000117BB" w:rsidP="000117BB">
      <w:pPr>
        <w:widowControl w:val="0"/>
        <w:overflowPunct w:val="0"/>
        <w:autoSpaceDE w:val="0"/>
        <w:autoSpaceDN w:val="0"/>
        <w:adjustRightInd w:val="0"/>
        <w:spacing w:after="0" w:line="257" w:lineRule="auto"/>
        <w:ind w:right="480"/>
        <w:jc w:val="both"/>
        <w:rPr>
          <w:rFonts w:ascii="Arial" w:hAnsi="Arial" w:cs="Arial"/>
        </w:rPr>
      </w:pPr>
      <w:r w:rsidRPr="000117BB">
        <w:rPr>
          <w:rFonts w:ascii="Arial" w:hAnsi="Arial" w:cs="Arial"/>
          <w:b/>
          <w:bCs/>
        </w:rPr>
        <w:t>Assess</w:t>
      </w:r>
      <w:r w:rsidRPr="000117BB">
        <w:rPr>
          <w:rFonts w:ascii="Arial" w:hAnsi="Arial" w:cs="Arial"/>
        </w:rPr>
        <w:t>: the class teacher and SENCO should clearly analyse a pupil’s needs before identifying a child as needing SEN support.</w:t>
      </w:r>
    </w:p>
    <w:p w14:paraId="5024CD11" w14:textId="77777777" w:rsidR="000117BB" w:rsidRPr="000117BB" w:rsidRDefault="000117BB" w:rsidP="000117BB">
      <w:pPr>
        <w:widowControl w:val="0"/>
        <w:overflowPunct w:val="0"/>
        <w:autoSpaceDE w:val="0"/>
        <w:autoSpaceDN w:val="0"/>
        <w:adjustRightInd w:val="0"/>
        <w:spacing w:after="0" w:line="257" w:lineRule="auto"/>
        <w:ind w:right="480"/>
        <w:jc w:val="both"/>
        <w:rPr>
          <w:rFonts w:ascii="Arial" w:hAnsi="Arial" w:cs="Arial"/>
        </w:rPr>
      </w:pPr>
    </w:p>
    <w:p w14:paraId="10F511EC" w14:textId="5070B8AC" w:rsidR="000117BB" w:rsidRPr="000117BB" w:rsidRDefault="000117BB" w:rsidP="000117BB">
      <w:pPr>
        <w:widowControl w:val="0"/>
        <w:overflowPunct w:val="0"/>
        <w:autoSpaceDE w:val="0"/>
        <w:autoSpaceDN w:val="0"/>
        <w:adjustRightInd w:val="0"/>
        <w:spacing w:after="0" w:line="257" w:lineRule="auto"/>
        <w:ind w:right="480"/>
        <w:jc w:val="both"/>
        <w:rPr>
          <w:rFonts w:ascii="Arial" w:hAnsi="Arial" w:cs="Arial"/>
        </w:rPr>
      </w:pPr>
      <w:r w:rsidRPr="000117BB">
        <w:rPr>
          <w:rFonts w:ascii="Arial" w:hAnsi="Arial" w:cs="Arial"/>
          <w:b/>
          <w:bCs/>
        </w:rPr>
        <w:t>Plan</w:t>
      </w:r>
      <w:r w:rsidRPr="000117BB">
        <w:rPr>
          <w:rFonts w:ascii="Arial" w:hAnsi="Arial" w:cs="Arial"/>
        </w:rPr>
        <w:t>: families must be notified wherever it is decided that a pupil is to be provided with SEN support.</w:t>
      </w:r>
    </w:p>
    <w:p w14:paraId="0F697016" w14:textId="77777777" w:rsidR="000117BB" w:rsidRPr="000117BB" w:rsidRDefault="000117BB" w:rsidP="000117BB">
      <w:pPr>
        <w:widowControl w:val="0"/>
        <w:overflowPunct w:val="0"/>
        <w:autoSpaceDE w:val="0"/>
        <w:autoSpaceDN w:val="0"/>
        <w:adjustRightInd w:val="0"/>
        <w:spacing w:after="0" w:line="257" w:lineRule="auto"/>
        <w:ind w:right="480"/>
        <w:jc w:val="both"/>
        <w:rPr>
          <w:rFonts w:ascii="Arial" w:hAnsi="Arial" w:cs="Arial"/>
        </w:rPr>
      </w:pPr>
    </w:p>
    <w:p w14:paraId="3809F8C7" w14:textId="55D68E23" w:rsidR="000117BB" w:rsidRPr="000117BB" w:rsidRDefault="000117BB" w:rsidP="000117BB">
      <w:pPr>
        <w:widowControl w:val="0"/>
        <w:overflowPunct w:val="0"/>
        <w:autoSpaceDE w:val="0"/>
        <w:autoSpaceDN w:val="0"/>
        <w:adjustRightInd w:val="0"/>
        <w:spacing w:after="0" w:line="257" w:lineRule="auto"/>
        <w:ind w:right="480"/>
        <w:jc w:val="both"/>
        <w:rPr>
          <w:rFonts w:ascii="Arial" w:hAnsi="Arial" w:cs="Arial"/>
        </w:rPr>
      </w:pPr>
      <w:r w:rsidRPr="000117BB">
        <w:rPr>
          <w:rFonts w:ascii="Arial" w:hAnsi="Arial" w:cs="Arial"/>
          <w:b/>
          <w:bCs/>
        </w:rPr>
        <w:t>Do</w:t>
      </w:r>
      <w:r w:rsidRPr="000117BB">
        <w:rPr>
          <w:rFonts w:ascii="Arial" w:hAnsi="Arial" w:cs="Arial"/>
        </w:rPr>
        <w:t xml:space="preserve">: the class or subject teacher should remain responsible for working with the child </w:t>
      </w:r>
      <w:proofErr w:type="gramStart"/>
      <w:r w:rsidRPr="000117BB">
        <w:rPr>
          <w:rFonts w:ascii="Arial" w:hAnsi="Arial" w:cs="Arial"/>
        </w:rPr>
        <w:t>on a daily basis</w:t>
      </w:r>
      <w:proofErr w:type="gramEnd"/>
      <w:r w:rsidRPr="000117BB">
        <w:rPr>
          <w:rFonts w:ascii="Arial" w:hAnsi="Arial" w:cs="Arial"/>
        </w:rPr>
        <w:t>. Where the interventions involve group or 1:1 teaching away from the main teacher, he/she still retains responsibility for that pupil’s learning.</w:t>
      </w:r>
    </w:p>
    <w:p w14:paraId="2317A75D" w14:textId="77777777" w:rsidR="000117BB" w:rsidRPr="000117BB" w:rsidRDefault="000117BB" w:rsidP="000117BB">
      <w:pPr>
        <w:widowControl w:val="0"/>
        <w:overflowPunct w:val="0"/>
        <w:autoSpaceDE w:val="0"/>
        <w:autoSpaceDN w:val="0"/>
        <w:adjustRightInd w:val="0"/>
        <w:spacing w:after="0" w:line="257" w:lineRule="auto"/>
        <w:ind w:right="480"/>
        <w:jc w:val="both"/>
        <w:rPr>
          <w:rFonts w:ascii="Arial" w:hAnsi="Arial" w:cs="Arial"/>
        </w:rPr>
      </w:pPr>
    </w:p>
    <w:p w14:paraId="54DB85BD" w14:textId="39BF2F23" w:rsidR="000117BB" w:rsidRPr="000117BB" w:rsidRDefault="000117BB" w:rsidP="000117BB">
      <w:pPr>
        <w:widowControl w:val="0"/>
        <w:overflowPunct w:val="0"/>
        <w:autoSpaceDE w:val="0"/>
        <w:autoSpaceDN w:val="0"/>
        <w:adjustRightInd w:val="0"/>
        <w:spacing w:after="0" w:line="257" w:lineRule="auto"/>
        <w:ind w:right="480"/>
        <w:jc w:val="both"/>
        <w:rPr>
          <w:rFonts w:ascii="Arial" w:hAnsi="Arial" w:cs="Arial"/>
        </w:rPr>
      </w:pPr>
      <w:r w:rsidRPr="000117BB">
        <w:rPr>
          <w:rFonts w:ascii="Arial" w:hAnsi="Arial" w:cs="Arial"/>
          <w:b/>
          <w:bCs/>
        </w:rPr>
        <w:t>Review:</w:t>
      </w:r>
      <w:r w:rsidRPr="000117BB">
        <w:rPr>
          <w:rFonts w:ascii="Arial" w:hAnsi="Arial" w:cs="Arial"/>
        </w:rPr>
        <w:t xml:space="preserve"> the effectiveness of the support should be reviewed in line with the agreed date. Following a review, pupils who fail to make expected progress </w:t>
      </w:r>
      <w:proofErr w:type="gramStart"/>
      <w:r w:rsidRPr="000117BB">
        <w:rPr>
          <w:rFonts w:ascii="Arial" w:hAnsi="Arial" w:cs="Arial"/>
        </w:rPr>
        <w:t>on the basis of</w:t>
      </w:r>
      <w:proofErr w:type="gramEnd"/>
      <w:r w:rsidRPr="000117BB">
        <w:rPr>
          <w:rFonts w:ascii="Arial" w:hAnsi="Arial" w:cs="Arial"/>
        </w:rPr>
        <w:t xml:space="preserve"> accumulated evidence are placed on the SEND Register and categorized as requiring SEN support. Parents are consulted before this decision is made.</w:t>
      </w:r>
    </w:p>
    <w:p w14:paraId="7680325F" w14:textId="77777777" w:rsidR="000117BB" w:rsidRPr="000117BB" w:rsidRDefault="000117BB" w:rsidP="000117BB">
      <w:pPr>
        <w:widowControl w:val="0"/>
        <w:overflowPunct w:val="0"/>
        <w:autoSpaceDE w:val="0"/>
        <w:autoSpaceDN w:val="0"/>
        <w:adjustRightInd w:val="0"/>
        <w:spacing w:after="0" w:line="257" w:lineRule="auto"/>
        <w:ind w:right="480"/>
        <w:jc w:val="both"/>
        <w:rPr>
          <w:rFonts w:ascii="Arial" w:hAnsi="Arial" w:cs="Arial"/>
        </w:rPr>
      </w:pPr>
    </w:p>
    <w:p w14:paraId="732FB55D" w14:textId="77777777" w:rsidR="000E4D90" w:rsidRPr="000117BB" w:rsidRDefault="000E4D90" w:rsidP="000E4D90">
      <w:pPr>
        <w:widowControl w:val="0"/>
        <w:autoSpaceDE w:val="0"/>
        <w:autoSpaceDN w:val="0"/>
        <w:adjustRightInd w:val="0"/>
        <w:spacing w:after="0" w:line="240" w:lineRule="auto"/>
        <w:rPr>
          <w:rFonts w:ascii="Arial" w:hAnsi="Arial" w:cs="Arial"/>
        </w:rPr>
      </w:pPr>
      <w:r w:rsidRPr="000117BB">
        <w:rPr>
          <w:rFonts w:ascii="Arial" w:hAnsi="Arial" w:cs="Arial"/>
          <w:b/>
          <w:bCs/>
          <w:u w:val="single"/>
        </w:rPr>
        <w:t>Four Categories of SEN – Broad Areas of Need</w:t>
      </w:r>
    </w:p>
    <w:p w14:paraId="084D97D1" w14:textId="77777777" w:rsidR="000E4D90" w:rsidRPr="000117BB" w:rsidRDefault="000E4D90" w:rsidP="000E4D90">
      <w:pPr>
        <w:widowControl w:val="0"/>
        <w:autoSpaceDE w:val="0"/>
        <w:autoSpaceDN w:val="0"/>
        <w:adjustRightInd w:val="0"/>
        <w:spacing w:after="0" w:line="253" w:lineRule="exact"/>
        <w:rPr>
          <w:rFonts w:ascii="Arial" w:hAnsi="Arial" w:cs="Arial"/>
        </w:rPr>
      </w:pPr>
    </w:p>
    <w:p w14:paraId="23C5D71D" w14:textId="77777777" w:rsidR="000E4D90" w:rsidRPr="000117BB" w:rsidRDefault="000E4D90" w:rsidP="000E4D90">
      <w:pPr>
        <w:widowControl w:val="0"/>
        <w:numPr>
          <w:ilvl w:val="0"/>
          <w:numId w:val="4"/>
        </w:numPr>
        <w:overflowPunct w:val="0"/>
        <w:autoSpaceDE w:val="0"/>
        <w:autoSpaceDN w:val="0"/>
        <w:adjustRightInd w:val="0"/>
        <w:spacing w:after="0" w:line="240" w:lineRule="auto"/>
        <w:ind w:hanging="354"/>
        <w:jc w:val="both"/>
        <w:rPr>
          <w:rFonts w:ascii="Arial" w:hAnsi="Arial" w:cs="Arial"/>
        </w:rPr>
      </w:pPr>
      <w:r w:rsidRPr="000117BB">
        <w:rPr>
          <w:rFonts w:ascii="Arial" w:hAnsi="Arial" w:cs="Arial"/>
          <w:i/>
          <w:iCs/>
        </w:rPr>
        <w:t>Communication and Interaction</w:t>
      </w:r>
      <w:r w:rsidRPr="000117BB">
        <w:rPr>
          <w:rFonts w:ascii="Arial" w:hAnsi="Arial" w:cs="Arial"/>
        </w:rPr>
        <w:t>, including:</w:t>
      </w:r>
      <w:r w:rsidRPr="000117BB">
        <w:rPr>
          <w:rFonts w:ascii="Arial" w:hAnsi="Arial" w:cs="Arial"/>
          <w:i/>
          <w:iCs/>
        </w:rPr>
        <w:t xml:space="preserve"> </w:t>
      </w:r>
    </w:p>
    <w:p w14:paraId="77DA3120" w14:textId="77777777" w:rsidR="000E4D90" w:rsidRPr="000117BB" w:rsidRDefault="000E4D90" w:rsidP="000E4D90">
      <w:pPr>
        <w:widowControl w:val="0"/>
        <w:autoSpaceDE w:val="0"/>
        <w:autoSpaceDN w:val="0"/>
        <w:adjustRightInd w:val="0"/>
        <w:spacing w:after="0" w:line="29" w:lineRule="exact"/>
        <w:rPr>
          <w:rFonts w:ascii="Arial" w:hAnsi="Arial" w:cs="Arial"/>
        </w:rPr>
      </w:pPr>
    </w:p>
    <w:p w14:paraId="089B7E4E" w14:textId="77777777" w:rsidR="000E4D90" w:rsidRPr="000117BB" w:rsidRDefault="000E4D90" w:rsidP="000E4D90">
      <w:pPr>
        <w:widowControl w:val="0"/>
        <w:numPr>
          <w:ilvl w:val="1"/>
          <w:numId w:val="4"/>
        </w:numPr>
        <w:tabs>
          <w:tab w:val="clear" w:pos="1440"/>
          <w:tab w:val="num" w:pos="1080"/>
        </w:tabs>
        <w:overflowPunct w:val="0"/>
        <w:autoSpaceDE w:val="0"/>
        <w:autoSpaceDN w:val="0"/>
        <w:adjustRightInd w:val="0"/>
        <w:spacing w:after="0" w:line="226" w:lineRule="auto"/>
        <w:ind w:left="1080" w:hanging="354"/>
        <w:jc w:val="both"/>
        <w:rPr>
          <w:rFonts w:ascii="Arial" w:hAnsi="Arial" w:cs="Arial"/>
        </w:rPr>
      </w:pPr>
      <w:r w:rsidRPr="000117BB">
        <w:rPr>
          <w:rFonts w:ascii="Arial" w:hAnsi="Arial" w:cs="Arial"/>
        </w:rPr>
        <w:t xml:space="preserve">SLCN (Speech, Language and Communication Needs) </w:t>
      </w:r>
    </w:p>
    <w:p w14:paraId="50493C8B" w14:textId="77777777" w:rsidR="000E4D90" w:rsidRPr="000117BB" w:rsidRDefault="000E4D90" w:rsidP="000E4D90">
      <w:pPr>
        <w:widowControl w:val="0"/>
        <w:numPr>
          <w:ilvl w:val="1"/>
          <w:numId w:val="4"/>
        </w:numPr>
        <w:tabs>
          <w:tab w:val="clear" w:pos="1440"/>
          <w:tab w:val="num" w:pos="1080"/>
        </w:tabs>
        <w:overflowPunct w:val="0"/>
        <w:autoSpaceDE w:val="0"/>
        <w:autoSpaceDN w:val="0"/>
        <w:adjustRightInd w:val="0"/>
        <w:spacing w:after="0" w:line="230" w:lineRule="auto"/>
        <w:ind w:left="1080" w:hanging="354"/>
        <w:jc w:val="both"/>
        <w:rPr>
          <w:rFonts w:ascii="Arial" w:hAnsi="Arial" w:cs="Arial"/>
        </w:rPr>
      </w:pPr>
      <w:r w:rsidRPr="000117BB">
        <w:rPr>
          <w:rFonts w:ascii="Arial" w:hAnsi="Arial" w:cs="Arial"/>
        </w:rPr>
        <w:t xml:space="preserve">ASD </w:t>
      </w:r>
    </w:p>
    <w:p w14:paraId="24A481E8" w14:textId="77777777" w:rsidR="000E4D90" w:rsidRPr="000117BB" w:rsidRDefault="000E4D90" w:rsidP="000E4D90">
      <w:pPr>
        <w:widowControl w:val="0"/>
        <w:autoSpaceDE w:val="0"/>
        <w:autoSpaceDN w:val="0"/>
        <w:adjustRightInd w:val="0"/>
        <w:spacing w:after="0" w:line="217" w:lineRule="exact"/>
        <w:rPr>
          <w:rFonts w:ascii="Arial" w:hAnsi="Arial" w:cs="Arial"/>
        </w:rPr>
      </w:pPr>
    </w:p>
    <w:p w14:paraId="561859DA" w14:textId="77777777" w:rsidR="000E4D90" w:rsidRPr="000117BB" w:rsidRDefault="000E4D90" w:rsidP="000E4D90">
      <w:pPr>
        <w:widowControl w:val="0"/>
        <w:numPr>
          <w:ilvl w:val="0"/>
          <w:numId w:val="4"/>
        </w:numPr>
        <w:overflowPunct w:val="0"/>
        <w:autoSpaceDE w:val="0"/>
        <w:autoSpaceDN w:val="0"/>
        <w:adjustRightInd w:val="0"/>
        <w:spacing w:after="0" w:line="254" w:lineRule="auto"/>
        <w:ind w:right="440" w:hanging="354"/>
        <w:jc w:val="both"/>
        <w:rPr>
          <w:rFonts w:ascii="Arial" w:hAnsi="Arial" w:cs="Arial"/>
        </w:rPr>
      </w:pPr>
      <w:r w:rsidRPr="000117BB">
        <w:rPr>
          <w:rFonts w:ascii="Arial" w:hAnsi="Arial" w:cs="Arial"/>
          <w:i/>
          <w:iCs/>
        </w:rPr>
        <w:t>Cognition and Learning</w:t>
      </w:r>
      <w:r w:rsidRPr="000117BB">
        <w:rPr>
          <w:rFonts w:ascii="Arial" w:hAnsi="Arial" w:cs="Arial"/>
        </w:rPr>
        <w:t>; when children learn at a slower pace than their peers,</w:t>
      </w:r>
      <w:r w:rsidRPr="000117BB">
        <w:rPr>
          <w:rFonts w:ascii="Arial" w:hAnsi="Arial" w:cs="Arial"/>
          <w:i/>
          <w:iCs/>
        </w:rPr>
        <w:t xml:space="preserve"> </w:t>
      </w:r>
      <w:r w:rsidRPr="000117BB">
        <w:rPr>
          <w:rFonts w:ascii="Arial" w:hAnsi="Arial" w:cs="Arial"/>
        </w:rPr>
        <w:t xml:space="preserve">even with appropriate differentiation. They include: </w:t>
      </w:r>
    </w:p>
    <w:p w14:paraId="7F3BDF5A" w14:textId="77777777" w:rsidR="000E4D90" w:rsidRPr="000117BB" w:rsidRDefault="000E4D90" w:rsidP="000E4D90">
      <w:pPr>
        <w:widowControl w:val="0"/>
        <w:autoSpaceDE w:val="0"/>
        <w:autoSpaceDN w:val="0"/>
        <w:adjustRightInd w:val="0"/>
        <w:spacing w:after="0" w:line="1" w:lineRule="exact"/>
        <w:rPr>
          <w:rFonts w:ascii="Arial" w:hAnsi="Arial" w:cs="Arial"/>
        </w:rPr>
      </w:pPr>
    </w:p>
    <w:p w14:paraId="36F473C3" w14:textId="77777777" w:rsidR="000E4D90" w:rsidRPr="000117BB" w:rsidRDefault="000E4D90" w:rsidP="000E4D90">
      <w:pPr>
        <w:widowControl w:val="0"/>
        <w:numPr>
          <w:ilvl w:val="1"/>
          <w:numId w:val="4"/>
        </w:numPr>
        <w:tabs>
          <w:tab w:val="clear" w:pos="1440"/>
          <w:tab w:val="num" w:pos="1080"/>
        </w:tabs>
        <w:overflowPunct w:val="0"/>
        <w:autoSpaceDE w:val="0"/>
        <w:autoSpaceDN w:val="0"/>
        <w:adjustRightInd w:val="0"/>
        <w:spacing w:after="0" w:line="222" w:lineRule="auto"/>
        <w:ind w:left="1080" w:hanging="354"/>
        <w:jc w:val="both"/>
        <w:rPr>
          <w:rFonts w:ascii="Arial" w:hAnsi="Arial" w:cs="Arial"/>
        </w:rPr>
      </w:pPr>
      <w:r w:rsidRPr="000117BB">
        <w:rPr>
          <w:rFonts w:ascii="Arial" w:hAnsi="Arial" w:cs="Arial"/>
        </w:rPr>
        <w:t xml:space="preserve">MLD (Moderate Learning Difficulties) </w:t>
      </w:r>
    </w:p>
    <w:p w14:paraId="5B09C140" w14:textId="77777777" w:rsidR="000E4D90" w:rsidRPr="000117BB" w:rsidRDefault="000E4D90" w:rsidP="000E4D90">
      <w:pPr>
        <w:widowControl w:val="0"/>
        <w:numPr>
          <w:ilvl w:val="1"/>
          <w:numId w:val="4"/>
        </w:numPr>
        <w:tabs>
          <w:tab w:val="clear" w:pos="1440"/>
          <w:tab w:val="num" w:pos="1080"/>
        </w:tabs>
        <w:overflowPunct w:val="0"/>
        <w:autoSpaceDE w:val="0"/>
        <w:autoSpaceDN w:val="0"/>
        <w:adjustRightInd w:val="0"/>
        <w:spacing w:after="0" w:line="234" w:lineRule="auto"/>
        <w:ind w:left="1080" w:hanging="354"/>
        <w:rPr>
          <w:rFonts w:ascii="Arial" w:hAnsi="Arial" w:cs="Arial"/>
        </w:rPr>
      </w:pPr>
      <w:r w:rsidRPr="000117BB">
        <w:rPr>
          <w:rFonts w:ascii="Arial" w:hAnsi="Arial" w:cs="Arial"/>
        </w:rPr>
        <w:t xml:space="preserve">SLD (Severe Learning Difficulties - where pupils are likely to need support in all areas of the curriculum and associated difficulties with mobility and communication. </w:t>
      </w:r>
    </w:p>
    <w:p w14:paraId="2047A40C" w14:textId="77777777" w:rsidR="000E4D90" w:rsidRPr="000117BB" w:rsidRDefault="000E4D90" w:rsidP="000E4D90">
      <w:pPr>
        <w:widowControl w:val="0"/>
        <w:autoSpaceDE w:val="0"/>
        <w:autoSpaceDN w:val="0"/>
        <w:adjustRightInd w:val="0"/>
        <w:spacing w:after="0" w:line="2" w:lineRule="exact"/>
        <w:rPr>
          <w:rFonts w:ascii="Arial" w:hAnsi="Arial" w:cs="Arial"/>
        </w:rPr>
      </w:pPr>
    </w:p>
    <w:p w14:paraId="776D1422" w14:textId="77777777" w:rsidR="000E4D90" w:rsidRPr="000117BB" w:rsidRDefault="000E4D90" w:rsidP="000E4D90">
      <w:pPr>
        <w:widowControl w:val="0"/>
        <w:numPr>
          <w:ilvl w:val="1"/>
          <w:numId w:val="4"/>
        </w:numPr>
        <w:tabs>
          <w:tab w:val="clear" w:pos="1440"/>
          <w:tab w:val="num" w:pos="1080"/>
        </w:tabs>
        <w:overflowPunct w:val="0"/>
        <w:autoSpaceDE w:val="0"/>
        <w:autoSpaceDN w:val="0"/>
        <w:adjustRightInd w:val="0"/>
        <w:spacing w:after="0" w:line="236" w:lineRule="auto"/>
        <w:ind w:left="1080" w:right="100" w:hanging="354"/>
        <w:rPr>
          <w:rFonts w:ascii="Arial" w:hAnsi="Arial" w:cs="Arial"/>
        </w:rPr>
      </w:pPr>
      <w:r w:rsidRPr="000117BB">
        <w:rPr>
          <w:rFonts w:ascii="Arial" w:hAnsi="Arial" w:cs="Arial"/>
        </w:rPr>
        <w:t xml:space="preserve">PMLD (Profound and Multiple Learning Difficulties – where children are likely to have severe and complex learning difficulties as well as a physical disability or sensory impairment.) </w:t>
      </w:r>
    </w:p>
    <w:p w14:paraId="2EAA49E6" w14:textId="77777777" w:rsidR="000E4D90" w:rsidRPr="000117BB" w:rsidRDefault="000E4D90" w:rsidP="000E4D90">
      <w:pPr>
        <w:widowControl w:val="0"/>
        <w:numPr>
          <w:ilvl w:val="1"/>
          <w:numId w:val="4"/>
        </w:numPr>
        <w:tabs>
          <w:tab w:val="clear" w:pos="1440"/>
          <w:tab w:val="num" w:pos="1080"/>
        </w:tabs>
        <w:overflowPunct w:val="0"/>
        <w:autoSpaceDE w:val="0"/>
        <w:autoSpaceDN w:val="0"/>
        <w:adjustRightInd w:val="0"/>
        <w:spacing w:after="0" w:line="235" w:lineRule="auto"/>
        <w:ind w:left="1080" w:right="340" w:hanging="354"/>
        <w:rPr>
          <w:rFonts w:ascii="Arial" w:hAnsi="Arial" w:cs="Arial"/>
        </w:rPr>
      </w:pPr>
      <w:proofErr w:type="spellStart"/>
      <w:r w:rsidRPr="000117BB">
        <w:rPr>
          <w:rFonts w:ascii="Arial" w:hAnsi="Arial" w:cs="Arial"/>
        </w:rPr>
        <w:t>SpLD</w:t>
      </w:r>
      <w:proofErr w:type="spellEnd"/>
      <w:r w:rsidRPr="000117BB">
        <w:rPr>
          <w:rFonts w:ascii="Arial" w:hAnsi="Arial" w:cs="Arial"/>
        </w:rPr>
        <w:t xml:space="preserve"> (Specific learning Difficulties affecting one or more specific aspects of learning. This encompasses a range of conditions such as dyslexia, </w:t>
      </w:r>
      <w:proofErr w:type="gramStart"/>
      <w:r w:rsidRPr="000117BB">
        <w:rPr>
          <w:rFonts w:ascii="Arial" w:hAnsi="Arial" w:cs="Arial"/>
        </w:rPr>
        <w:t>dyscalculia</w:t>
      </w:r>
      <w:proofErr w:type="gramEnd"/>
      <w:r w:rsidRPr="000117BB">
        <w:rPr>
          <w:rFonts w:ascii="Arial" w:hAnsi="Arial" w:cs="Arial"/>
        </w:rPr>
        <w:t xml:space="preserve"> and dyspraxia.) </w:t>
      </w:r>
    </w:p>
    <w:p w14:paraId="55E1C59C" w14:textId="77777777" w:rsidR="000E4D90" w:rsidRPr="000117BB" w:rsidRDefault="000E4D90" w:rsidP="000E4D90">
      <w:pPr>
        <w:widowControl w:val="0"/>
        <w:autoSpaceDE w:val="0"/>
        <w:autoSpaceDN w:val="0"/>
        <w:adjustRightInd w:val="0"/>
        <w:spacing w:after="0" w:line="220" w:lineRule="exact"/>
        <w:rPr>
          <w:rFonts w:ascii="Arial" w:hAnsi="Arial" w:cs="Arial"/>
        </w:rPr>
      </w:pPr>
    </w:p>
    <w:p w14:paraId="5166CF55" w14:textId="77777777" w:rsidR="000E4D90" w:rsidRPr="000117BB" w:rsidRDefault="000E4D90" w:rsidP="000E4D90">
      <w:pPr>
        <w:widowControl w:val="0"/>
        <w:numPr>
          <w:ilvl w:val="0"/>
          <w:numId w:val="4"/>
        </w:numPr>
        <w:overflowPunct w:val="0"/>
        <w:autoSpaceDE w:val="0"/>
        <w:autoSpaceDN w:val="0"/>
        <w:adjustRightInd w:val="0"/>
        <w:spacing w:after="0" w:line="240" w:lineRule="auto"/>
        <w:ind w:hanging="354"/>
        <w:jc w:val="both"/>
        <w:rPr>
          <w:rFonts w:ascii="Arial" w:hAnsi="Arial" w:cs="Arial"/>
        </w:rPr>
      </w:pPr>
      <w:r w:rsidRPr="000117BB">
        <w:rPr>
          <w:rFonts w:ascii="Arial" w:hAnsi="Arial" w:cs="Arial"/>
          <w:i/>
          <w:iCs/>
        </w:rPr>
        <w:t>Social, Emotional and Mental Health Difficulties</w:t>
      </w:r>
      <w:r w:rsidRPr="000117BB">
        <w:rPr>
          <w:rFonts w:ascii="Arial" w:hAnsi="Arial" w:cs="Arial"/>
        </w:rPr>
        <w:t>.  They include:</w:t>
      </w:r>
      <w:r w:rsidRPr="000117BB">
        <w:rPr>
          <w:rFonts w:ascii="Arial" w:hAnsi="Arial" w:cs="Arial"/>
          <w:i/>
          <w:iCs/>
        </w:rPr>
        <w:t xml:space="preserve"> </w:t>
      </w:r>
    </w:p>
    <w:p w14:paraId="702CCBAA" w14:textId="77777777" w:rsidR="000E4D90" w:rsidRPr="000117BB" w:rsidRDefault="000E4D90" w:rsidP="000E4D90">
      <w:pPr>
        <w:widowControl w:val="0"/>
        <w:autoSpaceDE w:val="0"/>
        <w:autoSpaceDN w:val="0"/>
        <w:adjustRightInd w:val="0"/>
        <w:spacing w:after="0" w:line="29" w:lineRule="exact"/>
        <w:rPr>
          <w:rFonts w:ascii="Arial" w:hAnsi="Arial" w:cs="Arial"/>
        </w:rPr>
      </w:pPr>
    </w:p>
    <w:p w14:paraId="018E2628" w14:textId="77777777" w:rsidR="000E4D90" w:rsidRPr="000117BB" w:rsidRDefault="000E4D90" w:rsidP="000E4D90">
      <w:pPr>
        <w:widowControl w:val="0"/>
        <w:numPr>
          <w:ilvl w:val="2"/>
          <w:numId w:val="4"/>
        </w:numPr>
        <w:tabs>
          <w:tab w:val="clear" w:pos="2160"/>
          <w:tab w:val="num" w:pos="1440"/>
        </w:tabs>
        <w:overflowPunct w:val="0"/>
        <w:autoSpaceDE w:val="0"/>
        <w:autoSpaceDN w:val="0"/>
        <w:adjustRightInd w:val="0"/>
        <w:spacing w:after="0" w:line="237" w:lineRule="auto"/>
        <w:ind w:left="1440" w:right="20" w:hanging="354"/>
        <w:rPr>
          <w:rFonts w:ascii="Arial" w:hAnsi="Arial" w:cs="Arial"/>
        </w:rPr>
      </w:pPr>
      <w:r w:rsidRPr="000117BB">
        <w:rPr>
          <w:rFonts w:ascii="Arial" w:hAnsi="Arial" w:cs="Arial"/>
        </w:rPr>
        <w:lastRenderedPageBreak/>
        <w:t xml:space="preserve">Wide range of difficulties that manifest themselves in many ways </w:t>
      </w:r>
      <w:proofErr w:type="spellStart"/>
      <w:proofErr w:type="gramStart"/>
      <w:r w:rsidRPr="000117BB">
        <w:rPr>
          <w:rFonts w:ascii="Arial" w:hAnsi="Arial" w:cs="Arial"/>
        </w:rPr>
        <w:t>eg</w:t>
      </w:r>
      <w:proofErr w:type="spellEnd"/>
      <w:proofErr w:type="gramEnd"/>
      <w:r w:rsidRPr="000117BB">
        <w:rPr>
          <w:rFonts w:ascii="Arial" w:hAnsi="Arial" w:cs="Arial"/>
        </w:rPr>
        <w:t xml:space="preserve"> becoming isolated, withdrawn, displaying challenging, disruptive behaviour. They may reflect underlying mental health conditions such as anxiety, depression, self-harming, substance misuse, eating disorders or other physical symptoms that are medically unexplained. </w:t>
      </w:r>
    </w:p>
    <w:p w14:paraId="455A8780" w14:textId="77777777" w:rsidR="000E4D90" w:rsidRPr="000117BB" w:rsidRDefault="000E4D90" w:rsidP="000E4D90">
      <w:pPr>
        <w:widowControl w:val="0"/>
        <w:autoSpaceDE w:val="0"/>
        <w:autoSpaceDN w:val="0"/>
        <w:adjustRightInd w:val="0"/>
        <w:spacing w:after="0" w:line="1" w:lineRule="exact"/>
        <w:rPr>
          <w:rFonts w:ascii="Arial" w:hAnsi="Arial" w:cs="Arial"/>
        </w:rPr>
      </w:pPr>
    </w:p>
    <w:p w14:paraId="3D0D1178" w14:textId="77777777" w:rsidR="000E4D90" w:rsidRPr="000117BB" w:rsidRDefault="000E4D90" w:rsidP="000E4D90">
      <w:pPr>
        <w:widowControl w:val="0"/>
        <w:numPr>
          <w:ilvl w:val="2"/>
          <w:numId w:val="4"/>
        </w:numPr>
        <w:tabs>
          <w:tab w:val="clear" w:pos="2160"/>
          <w:tab w:val="num" w:pos="1440"/>
        </w:tabs>
        <w:overflowPunct w:val="0"/>
        <w:autoSpaceDE w:val="0"/>
        <w:autoSpaceDN w:val="0"/>
        <w:adjustRightInd w:val="0"/>
        <w:spacing w:after="0" w:line="222" w:lineRule="auto"/>
        <w:ind w:left="1440" w:hanging="354"/>
        <w:jc w:val="both"/>
        <w:rPr>
          <w:rFonts w:ascii="Arial" w:hAnsi="Arial" w:cs="Arial"/>
        </w:rPr>
      </w:pPr>
      <w:r w:rsidRPr="000117BB">
        <w:rPr>
          <w:rFonts w:ascii="Arial" w:hAnsi="Arial" w:cs="Arial"/>
        </w:rPr>
        <w:t xml:space="preserve">ADD (Attention Deficit) </w:t>
      </w:r>
    </w:p>
    <w:p w14:paraId="3963F0FA" w14:textId="77777777" w:rsidR="000E4D90" w:rsidRPr="000117BB" w:rsidRDefault="000E4D90" w:rsidP="000E4D90">
      <w:pPr>
        <w:widowControl w:val="0"/>
        <w:numPr>
          <w:ilvl w:val="2"/>
          <w:numId w:val="4"/>
        </w:numPr>
        <w:tabs>
          <w:tab w:val="clear" w:pos="2160"/>
          <w:tab w:val="num" w:pos="1440"/>
        </w:tabs>
        <w:overflowPunct w:val="0"/>
        <w:autoSpaceDE w:val="0"/>
        <w:autoSpaceDN w:val="0"/>
        <w:adjustRightInd w:val="0"/>
        <w:spacing w:after="0" w:line="226" w:lineRule="auto"/>
        <w:ind w:left="1440" w:hanging="354"/>
        <w:jc w:val="both"/>
        <w:rPr>
          <w:rFonts w:ascii="Arial" w:hAnsi="Arial" w:cs="Arial"/>
        </w:rPr>
      </w:pPr>
      <w:r w:rsidRPr="000117BB">
        <w:rPr>
          <w:rFonts w:ascii="Arial" w:hAnsi="Arial" w:cs="Arial"/>
        </w:rPr>
        <w:t xml:space="preserve">ADHD (Attention Deficit Hyperactive Disorder) </w:t>
      </w:r>
    </w:p>
    <w:p w14:paraId="4A206C21" w14:textId="77777777" w:rsidR="000E4D90" w:rsidRPr="000117BB" w:rsidRDefault="000E4D90" w:rsidP="000E4D90">
      <w:pPr>
        <w:widowControl w:val="0"/>
        <w:numPr>
          <w:ilvl w:val="2"/>
          <w:numId w:val="4"/>
        </w:numPr>
        <w:tabs>
          <w:tab w:val="clear" w:pos="2160"/>
          <w:tab w:val="num" w:pos="1440"/>
        </w:tabs>
        <w:overflowPunct w:val="0"/>
        <w:autoSpaceDE w:val="0"/>
        <w:autoSpaceDN w:val="0"/>
        <w:adjustRightInd w:val="0"/>
        <w:spacing w:after="0" w:line="230" w:lineRule="auto"/>
        <w:ind w:left="1440" w:hanging="354"/>
        <w:jc w:val="both"/>
        <w:rPr>
          <w:rFonts w:ascii="Arial" w:hAnsi="Arial" w:cs="Arial"/>
        </w:rPr>
      </w:pPr>
      <w:r w:rsidRPr="000117BB">
        <w:rPr>
          <w:rFonts w:ascii="Arial" w:hAnsi="Arial" w:cs="Arial"/>
        </w:rPr>
        <w:t xml:space="preserve">Attachment Disorder </w:t>
      </w:r>
    </w:p>
    <w:p w14:paraId="58E10880" w14:textId="77777777" w:rsidR="000E4D90" w:rsidRPr="000117BB" w:rsidRDefault="000E4D90" w:rsidP="000E4D90">
      <w:pPr>
        <w:widowControl w:val="0"/>
        <w:autoSpaceDE w:val="0"/>
        <w:autoSpaceDN w:val="0"/>
        <w:adjustRightInd w:val="0"/>
        <w:spacing w:after="0" w:line="217" w:lineRule="exact"/>
        <w:rPr>
          <w:rFonts w:ascii="Arial" w:hAnsi="Arial" w:cs="Arial"/>
        </w:rPr>
      </w:pPr>
    </w:p>
    <w:p w14:paraId="4C100086" w14:textId="77777777" w:rsidR="000E4D90" w:rsidRPr="000117BB" w:rsidRDefault="000E4D90" w:rsidP="000E4D90">
      <w:pPr>
        <w:widowControl w:val="0"/>
        <w:numPr>
          <w:ilvl w:val="0"/>
          <w:numId w:val="4"/>
        </w:numPr>
        <w:overflowPunct w:val="0"/>
        <w:autoSpaceDE w:val="0"/>
        <w:autoSpaceDN w:val="0"/>
        <w:adjustRightInd w:val="0"/>
        <w:spacing w:after="0" w:line="240" w:lineRule="auto"/>
        <w:ind w:hanging="354"/>
        <w:jc w:val="both"/>
        <w:rPr>
          <w:rFonts w:ascii="Arial" w:hAnsi="Arial" w:cs="Arial"/>
        </w:rPr>
      </w:pPr>
      <w:r w:rsidRPr="000117BB">
        <w:rPr>
          <w:rFonts w:ascii="Arial" w:hAnsi="Arial" w:cs="Arial"/>
          <w:i/>
          <w:iCs/>
        </w:rPr>
        <w:t>Sensory and/or Physical Needs</w:t>
      </w:r>
      <w:r w:rsidRPr="000117BB">
        <w:rPr>
          <w:rFonts w:ascii="Arial" w:hAnsi="Arial" w:cs="Arial"/>
        </w:rPr>
        <w:t>, including:</w:t>
      </w:r>
      <w:r w:rsidRPr="000117BB">
        <w:rPr>
          <w:rFonts w:ascii="Arial" w:hAnsi="Arial" w:cs="Arial"/>
          <w:i/>
          <w:iCs/>
        </w:rPr>
        <w:t xml:space="preserve"> </w:t>
      </w:r>
    </w:p>
    <w:p w14:paraId="1CF0EF58" w14:textId="77777777" w:rsidR="000E4D90" w:rsidRPr="000117BB" w:rsidRDefault="000E4D90" w:rsidP="000E4D90">
      <w:pPr>
        <w:widowControl w:val="0"/>
        <w:autoSpaceDE w:val="0"/>
        <w:autoSpaceDN w:val="0"/>
        <w:adjustRightInd w:val="0"/>
        <w:spacing w:after="0" w:line="29" w:lineRule="exact"/>
        <w:rPr>
          <w:rFonts w:ascii="Arial" w:hAnsi="Arial" w:cs="Arial"/>
        </w:rPr>
      </w:pPr>
    </w:p>
    <w:p w14:paraId="621AD490" w14:textId="77777777" w:rsidR="000E4D90" w:rsidRPr="000117BB" w:rsidRDefault="000E4D90" w:rsidP="000E4D90">
      <w:pPr>
        <w:widowControl w:val="0"/>
        <w:numPr>
          <w:ilvl w:val="2"/>
          <w:numId w:val="4"/>
        </w:numPr>
        <w:tabs>
          <w:tab w:val="clear" w:pos="2160"/>
          <w:tab w:val="num" w:pos="1440"/>
        </w:tabs>
        <w:overflowPunct w:val="0"/>
        <w:autoSpaceDE w:val="0"/>
        <w:autoSpaceDN w:val="0"/>
        <w:adjustRightInd w:val="0"/>
        <w:spacing w:after="0" w:line="226" w:lineRule="auto"/>
        <w:ind w:left="1440" w:hanging="354"/>
        <w:jc w:val="both"/>
        <w:rPr>
          <w:rFonts w:ascii="Arial" w:hAnsi="Arial" w:cs="Arial"/>
        </w:rPr>
      </w:pPr>
      <w:r w:rsidRPr="000117BB">
        <w:rPr>
          <w:rFonts w:ascii="Arial" w:hAnsi="Arial" w:cs="Arial"/>
        </w:rPr>
        <w:t xml:space="preserve">Vision Impairment </w:t>
      </w:r>
    </w:p>
    <w:p w14:paraId="3A599119" w14:textId="77777777" w:rsidR="000E4D90" w:rsidRPr="000117BB" w:rsidRDefault="000E4D90" w:rsidP="000E4D90">
      <w:pPr>
        <w:widowControl w:val="0"/>
        <w:numPr>
          <w:ilvl w:val="2"/>
          <w:numId w:val="4"/>
        </w:numPr>
        <w:tabs>
          <w:tab w:val="clear" w:pos="2160"/>
          <w:tab w:val="num" w:pos="1440"/>
        </w:tabs>
        <w:overflowPunct w:val="0"/>
        <w:autoSpaceDE w:val="0"/>
        <w:autoSpaceDN w:val="0"/>
        <w:adjustRightInd w:val="0"/>
        <w:spacing w:after="0" w:line="226" w:lineRule="auto"/>
        <w:ind w:left="1440" w:hanging="354"/>
        <w:jc w:val="both"/>
        <w:rPr>
          <w:rFonts w:ascii="Arial" w:hAnsi="Arial" w:cs="Arial"/>
        </w:rPr>
      </w:pPr>
      <w:r w:rsidRPr="000117BB">
        <w:rPr>
          <w:rFonts w:ascii="Arial" w:hAnsi="Arial" w:cs="Arial"/>
        </w:rPr>
        <w:t xml:space="preserve">Hearing Impairment </w:t>
      </w:r>
    </w:p>
    <w:p w14:paraId="19203E6E" w14:textId="77777777" w:rsidR="000E4D90" w:rsidRPr="000117BB" w:rsidRDefault="000E4D90" w:rsidP="000E4D90">
      <w:pPr>
        <w:widowControl w:val="0"/>
        <w:numPr>
          <w:ilvl w:val="2"/>
          <w:numId w:val="4"/>
        </w:numPr>
        <w:tabs>
          <w:tab w:val="clear" w:pos="2160"/>
          <w:tab w:val="num" w:pos="1440"/>
        </w:tabs>
        <w:overflowPunct w:val="0"/>
        <w:autoSpaceDE w:val="0"/>
        <w:autoSpaceDN w:val="0"/>
        <w:adjustRightInd w:val="0"/>
        <w:spacing w:after="0" w:line="222" w:lineRule="auto"/>
        <w:ind w:left="1440" w:hanging="354"/>
        <w:jc w:val="both"/>
        <w:rPr>
          <w:rFonts w:ascii="Arial" w:hAnsi="Arial" w:cs="Arial"/>
        </w:rPr>
      </w:pPr>
      <w:r w:rsidRPr="000117BB">
        <w:rPr>
          <w:rFonts w:ascii="Arial" w:hAnsi="Arial" w:cs="Arial"/>
        </w:rPr>
        <w:t xml:space="preserve">Multi-Sensory Impairment </w:t>
      </w:r>
    </w:p>
    <w:p w14:paraId="0507CD58" w14:textId="77777777" w:rsidR="000E4D90" w:rsidRPr="000117BB" w:rsidRDefault="000E4D90" w:rsidP="000E4D90">
      <w:pPr>
        <w:widowControl w:val="0"/>
        <w:numPr>
          <w:ilvl w:val="2"/>
          <w:numId w:val="4"/>
        </w:numPr>
        <w:tabs>
          <w:tab w:val="clear" w:pos="2160"/>
          <w:tab w:val="num" w:pos="1440"/>
        </w:tabs>
        <w:overflowPunct w:val="0"/>
        <w:autoSpaceDE w:val="0"/>
        <w:autoSpaceDN w:val="0"/>
        <w:adjustRightInd w:val="0"/>
        <w:spacing w:after="0" w:line="230" w:lineRule="auto"/>
        <w:ind w:left="1440" w:hanging="354"/>
        <w:jc w:val="both"/>
        <w:rPr>
          <w:rFonts w:ascii="Arial" w:hAnsi="Arial" w:cs="Arial"/>
        </w:rPr>
      </w:pPr>
      <w:r w:rsidRPr="000117BB">
        <w:rPr>
          <w:rFonts w:ascii="Arial" w:hAnsi="Arial" w:cs="Arial"/>
        </w:rPr>
        <w:t xml:space="preserve">Physical Disability </w:t>
      </w:r>
    </w:p>
    <w:p w14:paraId="175D521B" w14:textId="77777777" w:rsidR="000E4D90" w:rsidRPr="000117BB" w:rsidRDefault="000E4D90" w:rsidP="000E4D90">
      <w:pPr>
        <w:widowControl w:val="0"/>
        <w:overflowPunct w:val="0"/>
        <w:autoSpaceDE w:val="0"/>
        <w:autoSpaceDN w:val="0"/>
        <w:adjustRightInd w:val="0"/>
        <w:spacing w:after="0" w:line="230" w:lineRule="auto"/>
        <w:jc w:val="both"/>
        <w:rPr>
          <w:rFonts w:ascii="Arial" w:hAnsi="Arial" w:cs="Arial"/>
        </w:rPr>
      </w:pPr>
    </w:p>
    <w:p w14:paraId="7223A4EE" w14:textId="77777777" w:rsidR="000E4D90" w:rsidRPr="000117BB" w:rsidRDefault="000E4D90" w:rsidP="000E4D90">
      <w:pPr>
        <w:widowControl w:val="0"/>
        <w:autoSpaceDE w:val="0"/>
        <w:autoSpaceDN w:val="0"/>
        <w:adjustRightInd w:val="0"/>
        <w:spacing w:after="0" w:line="270" w:lineRule="exact"/>
        <w:rPr>
          <w:rFonts w:ascii="Arial" w:hAnsi="Arial" w:cs="Arial"/>
        </w:rPr>
      </w:pPr>
    </w:p>
    <w:p w14:paraId="5C7B3778" w14:textId="70ED329B" w:rsidR="000E4D90" w:rsidRPr="000117BB" w:rsidRDefault="000E4D90" w:rsidP="000E4D90">
      <w:pPr>
        <w:widowControl w:val="0"/>
        <w:autoSpaceDE w:val="0"/>
        <w:autoSpaceDN w:val="0"/>
        <w:adjustRightInd w:val="0"/>
        <w:spacing w:after="0" w:line="240" w:lineRule="auto"/>
        <w:rPr>
          <w:rFonts w:ascii="Arial" w:hAnsi="Arial" w:cs="Arial"/>
          <w:b/>
          <w:bCs/>
          <w:u w:val="single"/>
        </w:rPr>
      </w:pPr>
      <w:r w:rsidRPr="000117BB">
        <w:rPr>
          <w:rFonts w:ascii="Arial" w:hAnsi="Arial" w:cs="Arial"/>
          <w:b/>
          <w:bCs/>
          <w:u w:val="single"/>
        </w:rPr>
        <w:t>Special Educational Needs</w:t>
      </w:r>
    </w:p>
    <w:p w14:paraId="56BB56B9" w14:textId="19C4AE4F" w:rsidR="000117BB" w:rsidRPr="000117BB" w:rsidRDefault="000117BB" w:rsidP="000E4D90">
      <w:pPr>
        <w:widowControl w:val="0"/>
        <w:autoSpaceDE w:val="0"/>
        <w:autoSpaceDN w:val="0"/>
        <w:adjustRightInd w:val="0"/>
        <w:spacing w:after="0" w:line="240" w:lineRule="auto"/>
        <w:rPr>
          <w:rFonts w:ascii="Arial" w:hAnsi="Arial" w:cs="Arial"/>
          <w:b/>
          <w:bCs/>
          <w:u w:val="single"/>
        </w:rPr>
      </w:pPr>
    </w:p>
    <w:p w14:paraId="7C6752D4" w14:textId="1D0DA44A" w:rsidR="000117BB" w:rsidRPr="000117BB" w:rsidRDefault="000117BB" w:rsidP="000117BB">
      <w:pPr>
        <w:widowControl w:val="0"/>
        <w:overflowPunct w:val="0"/>
        <w:autoSpaceDE w:val="0"/>
        <w:autoSpaceDN w:val="0"/>
        <w:adjustRightInd w:val="0"/>
        <w:spacing w:after="0" w:line="248" w:lineRule="auto"/>
        <w:rPr>
          <w:rFonts w:ascii="Arial" w:hAnsi="Arial" w:cs="Arial"/>
        </w:rPr>
      </w:pPr>
      <w:r w:rsidRPr="000117BB">
        <w:rPr>
          <w:rFonts w:ascii="Arial" w:hAnsi="Arial" w:cs="Arial"/>
        </w:rPr>
        <w:t xml:space="preserve">If a child is formally identified as having SEN or SEND by an external agency, with the agreement or parents/carers, they are placed on the Inclusion register. </w:t>
      </w:r>
    </w:p>
    <w:p w14:paraId="2FDA929D" w14:textId="3433AE8B" w:rsidR="000117BB" w:rsidRPr="000117BB" w:rsidRDefault="000117BB" w:rsidP="000117BB">
      <w:pPr>
        <w:widowControl w:val="0"/>
        <w:autoSpaceDE w:val="0"/>
        <w:autoSpaceDN w:val="0"/>
        <w:adjustRightInd w:val="0"/>
        <w:spacing w:after="0" w:line="258" w:lineRule="exact"/>
        <w:rPr>
          <w:rFonts w:ascii="Arial" w:hAnsi="Arial" w:cs="Arial"/>
          <w:b/>
          <w:bCs/>
          <w:u w:val="single"/>
        </w:rPr>
      </w:pPr>
    </w:p>
    <w:p w14:paraId="21A8129E" w14:textId="77777777" w:rsidR="000117BB" w:rsidRPr="000117BB" w:rsidRDefault="000117BB" w:rsidP="000117BB">
      <w:pPr>
        <w:widowControl w:val="0"/>
        <w:autoSpaceDE w:val="0"/>
        <w:autoSpaceDN w:val="0"/>
        <w:adjustRightInd w:val="0"/>
        <w:spacing w:after="0" w:line="258" w:lineRule="exact"/>
        <w:rPr>
          <w:rFonts w:ascii="Arial" w:hAnsi="Arial" w:cs="Arial"/>
        </w:rPr>
      </w:pPr>
      <w:r w:rsidRPr="000117BB">
        <w:rPr>
          <w:rFonts w:ascii="Arial" w:hAnsi="Arial" w:cs="Arial"/>
        </w:rPr>
        <w:t>Agencies include:</w:t>
      </w:r>
    </w:p>
    <w:p w14:paraId="30D309C6" w14:textId="77777777" w:rsidR="000117BB" w:rsidRPr="000117BB" w:rsidRDefault="000117BB" w:rsidP="000117BB">
      <w:pPr>
        <w:pStyle w:val="ListParagraph"/>
        <w:widowControl w:val="0"/>
        <w:numPr>
          <w:ilvl w:val="0"/>
          <w:numId w:val="18"/>
        </w:numPr>
        <w:autoSpaceDE w:val="0"/>
        <w:autoSpaceDN w:val="0"/>
        <w:adjustRightInd w:val="0"/>
        <w:spacing w:after="0" w:line="258" w:lineRule="exact"/>
        <w:rPr>
          <w:rFonts w:ascii="Arial" w:hAnsi="Arial" w:cs="Arial"/>
        </w:rPr>
      </w:pPr>
      <w:r w:rsidRPr="000117BB">
        <w:rPr>
          <w:rFonts w:ascii="Arial" w:hAnsi="Arial" w:cs="Arial"/>
        </w:rPr>
        <w:t>The Educational Psychology Service</w:t>
      </w:r>
    </w:p>
    <w:p w14:paraId="258552AD" w14:textId="77777777" w:rsidR="000117BB" w:rsidRPr="000117BB" w:rsidRDefault="000117BB" w:rsidP="000117BB">
      <w:pPr>
        <w:pStyle w:val="ListParagraph"/>
        <w:widowControl w:val="0"/>
        <w:numPr>
          <w:ilvl w:val="0"/>
          <w:numId w:val="18"/>
        </w:numPr>
        <w:autoSpaceDE w:val="0"/>
        <w:autoSpaceDN w:val="0"/>
        <w:adjustRightInd w:val="0"/>
        <w:spacing w:after="0" w:line="258" w:lineRule="exact"/>
        <w:rPr>
          <w:rFonts w:ascii="Arial" w:hAnsi="Arial" w:cs="Arial"/>
        </w:rPr>
      </w:pPr>
      <w:r w:rsidRPr="000117BB">
        <w:rPr>
          <w:rFonts w:ascii="Arial" w:hAnsi="Arial" w:cs="Arial"/>
        </w:rPr>
        <w:t xml:space="preserve"> Complex Needs Service: Disabled Children’s Team and the Specialist Inclusion Team </w:t>
      </w:r>
    </w:p>
    <w:p w14:paraId="2E587BAD" w14:textId="77777777" w:rsidR="000117BB" w:rsidRPr="000117BB" w:rsidRDefault="000117BB" w:rsidP="000117BB">
      <w:pPr>
        <w:pStyle w:val="ListParagraph"/>
        <w:widowControl w:val="0"/>
        <w:numPr>
          <w:ilvl w:val="0"/>
          <w:numId w:val="18"/>
        </w:numPr>
        <w:autoSpaceDE w:val="0"/>
        <w:autoSpaceDN w:val="0"/>
        <w:adjustRightInd w:val="0"/>
        <w:spacing w:after="0" w:line="258" w:lineRule="exact"/>
        <w:rPr>
          <w:rFonts w:ascii="Arial" w:hAnsi="Arial" w:cs="Arial"/>
        </w:rPr>
      </w:pPr>
      <w:proofErr w:type="spellStart"/>
      <w:r w:rsidRPr="000117BB">
        <w:rPr>
          <w:rFonts w:ascii="Arial" w:hAnsi="Arial" w:cs="Arial"/>
        </w:rPr>
        <w:t>Peadiatric</w:t>
      </w:r>
      <w:proofErr w:type="spellEnd"/>
      <w:r w:rsidRPr="000117BB">
        <w:rPr>
          <w:rFonts w:ascii="Arial" w:hAnsi="Arial" w:cs="Arial"/>
        </w:rPr>
        <w:t xml:space="preserve"> Therapy Service (Speech and Language, Occupational Therapy, Physiotherapy)</w:t>
      </w:r>
    </w:p>
    <w:p w14:paraId="4C9BD0C5" w14:textId="77777777" w:rsidR="000117BB" w:rsidRPr="000117BB" w:rsidRDefault="000117BB" w:rsidP="000117BB">
      <w:pPr>
        <w:pStyle w:val="ListParagraph"/>
        <w:widowControl w:val="0"/>
        <w:numPr>
          <w:ilvl w:val="0"/>
          <w:numId w:val="18"/>
        </w:numPr>
        <w:autoSpaceDE w:val="0"/>
        <w:autoSpaceDN w:val="0"/>
        <w:adjustRightInd w:val="0"/>
        <w:spacing w:after="0" w:line="258" w:lineRule="exact"/>
        <w:rPr>
          <w:rFonts w:ascii="Arial" w:hAnsi="Arial" w:cs="Arial"/>
        </w:rPr>
      </w:pPr>
      <w:r w:rsidRPr="000117BB">
        <w:rPr>
          <w:rFonts w:ascii="Arial" w:hAnsi="Arial" w:cs="Arial"/>
        </w:rPr>
        <w:t>The SEN Team</w:t>
      </w:r>
    </w:p>
    <w:p w14:paraId="76519B11" w14:textId="77777777" w:rsidR="000117BB" w:rsidRPr="000117BB" w:rsidRDefault="000117BB" w:rsidP="000117BB">
      <w:pPr>
        <w:pStyle w:val="ListParagraph"/>
        <w:widowControl w:val="0"/>
        <w:numPr>
          <w:ilvl w:val="0"/>
          <w:numId w:val="18"/>
        </w:numPr>
        <w:autoSpaceDE w:val="0"/>
        <w:autoSpaceDN w:val="0"/>
        <w:adjustRightInd w:val="0"/>
        <w:spacing w:after="0" w:line="258" w:lineRule="exact"/>
        <w:rPr>
          <w:rFonts w:ascii="Arial" w:hAnsi="Arial" w:cs="Arial"/>
        </w:rPr>
      </w:pPr>
      <w:r w:rsidRPr="000117BB">
        <w:rPr>
          <w:rFonts w:ascii="Arial" w:hAnsi="Arial" w:cs="Arial"/>
        </w:rPr>
        <w:t>The School Nurse</w:t>
      </w:r>
    </w:p>
    <w:p w14:paraId="7E0A8DDA" w14:textId="77777777" w:rsidR="000117BB" w:rsidRPr="000117BB" w:rsidRDefault="000117BB" w:rsidP="000117BB">
      <w:pPr>
        <w:pStyle w:val="ListParagraph"/>
        <w:widowControl w:val="0"/>
        <w:numPr>
          <w:ilvl w:val="0"/>
          <w:numId w:val="18"/>
        </w:numPr>
        <w:autoSpaceDE w:val="0"/>
        <w:autoSpaceDN w:val="0"/>
        <w:adjustRightInd w:val="0"/>
        <w:spacing w:after="0" w:line="258" w:lineRule="exact"/>
        <w:rPr>
          <w:rFonts w:ascii="Arial" w:hAnsi="Arial" w:cs="Arial"/>
        </w:rPr>
      </w:pPr>
      <w:r w:rsidRPr="000117BB">
        <w:rPr>
          <w:rFonts w:ascii="Arial" w:hAnsi="Arial" w:cs="Arial"/>
        </w:rPr>
        <w:t>Education Welfare Service</w:t>
      </w:r>
    </w:p>
    <w:p w14:paraId="5A46AFA0" w14:textId="77777777" w:rsidR="000117BB" w:rsidRPr="000117BB" w:rsidRDefault="000117BB" w:rsidP="000117BB">
      <w:pPr>
        <w:pStyle w:val="ListParagraph"/>
        <w:widowControl w:val="0"/>
        <w:numPr>
          <w:ilvl w:val="0"/>
          <w:numId w:val="18"/>
        </w:numPr>
        <w:autoSpaceDE w:val="0"/>
        <w:autoSpaceDN w:val="0"/>
        <w:adjustRightInd w:val="0"/>
        <w:spacing w:after="0" w:line="258" w:lineRule="exact"/>
        <w:rPr>
          <w:rFonts w:ascii="Arial" w:hAnsi="Arial" w:cs="Arial"/>
        </w:rPr>
      </w:pPr>
      <w:r w:rsidRPr="000117BB">
        <w:rPr>
          <w:rFonts w:ascii="Arial" w:hAnsi="Arial" w:cs="Arial"/>
        </w:rPr>
        <w:t>SENDIASS (parental support service)</w:t>
      </w:r>
    </w:p>
    <w:p w14:paraId="5FCD517A" w14:textId="77777777" w:rsidR="000117BB" w:rsidRPr="000117BB" w:rsidRDefault="000117BB" w:rsidP="000117BB">
      <w:pPr>
        <w:pStyle w:val="ListParagraph"/>
        <w:widowControl w:val="0"/>
        <w:numPr>
          <w:ilvl w:val="0"/>
          <w:numId w:val="18"/>
        </w:numPr>
        <w:autoSpaceDE w:val="0"/>
        <w:autoSpaceDN w:val="0"/>
        <w:adjustRightInd w:val="0"/>
        <w:spacing w:after="0" w:line="258" w:lineRule="exact"/>
        <w:rPr>
          <w:rFonts w:ascii="Arial" w:hAnsi="Arial" w:cs="Arial"/>
        </w:rPr>
      </w:pPr>
      <w:r w:rsidRPr="000117BB">
        <w:rPr>
          <w:rFonts w:ascii="Arial" w:hAnsi="Arial" w:cs="Arial"/>
        </w:rPr>
        <w:t>Special Schools</w:t>
      </w:r>
    </w:p>
    <w:p w14:paraId="5B7F20F3" w14:textId="77777777" w:rsidR="000117BB" w:rsidRPr="000117BB" w:rsidRDefault="000117BB" w:rsidP="000117BB">
      <w:pPr>
        <w:pStyle w:val="ListParagraph"/>
        <w:widowControl w:val="0"/>
        <w:numPr>
          <w:ilvl w:val="0"/>
          <w:numId w:val="18"/>
        </w:numPr>
        <w:autoSpaceDE w:val="0"/>
        <w:autoSpaceDN w:val="0"/>
        <w:adjustRightInd w:val="0"/>
        <w:spacing w:after="0" w:line="258" w:lineRule="exact"/>
        <w:rPr>
          <w:rFonts w:ascii="Arial" w:hAnsi="Arial" w:cs="Arial"/>
        </w:rPr>
      </w:pPr>
      <w:r w:rsidRPr="000117BB">
        <w:rPr>
          <w:rFonts w:ascii="Arial" w:hAnsi="Arial" w:cs="Arial"/>
        </w:rPr>
        <w:t>Children’s Social Care</w:t>
      </w:r>
    </w:p>
    <w:p w14:paraId="32BF8AF0" w14:textId="77777777" w:rsidR="000117BB" w:rsidRPr="000117BB" w:rsidRDefault="000117BB" w:rsidP="000117BB">
      <w:pPr>
        <w:pStyle w:val="ListParagraph"/>
        <w:widowControl w:val="0"/>
        <w:numPr>
          <w:ilvl w:val="0"/>
          <w:numId w:val="18"/>
        </w:numPr>
        <w:autoSpaceDE w:val="0"/>
        <w:autoSpaceDN w:val="0"/>
        <w:adjustRightInd w:val="0"/>
        <w:spacing w:after="0" w:line="258" w:lineRule="exact"/>
        <w:rPr>
          <w:rFonts w:ascii="Arial" w:hAnsi="Arial" w:cs="Arial"/>
        </w:rPr>
      </w:pPr>
      <w:r w:rsidRPr="000117BB">
        <w:rPr>
          <w:rFonts w:ascii="Arial" w:hAnsi="Arial" w:cs="Arial"/>
        </w:rPr>
        <w:t>Children and Adolescent Mental Health Service / Open Minds</w:t>
      </w:r>
    </w:p>
    <w:p w14:paraId="2F7DBA1E" w14:textId="77777777" w:rsidR="000117BB" w:rsidRPr="000117BB" w:rsidRDefault="000117BB" w:rsidP="000117BB">
      <w:pPr>
        <w:pStyle w:val="ListParagraph"/>
        <w:widowControl w:val="0"/>
        <w:numPr>
          <w:ilvl w:val="0"/>
          <w:numId w:val="18"/>
        </w:numPr>
        <w:autoSpaceDE w:val="0"/>
        <w:autoSpaceDN w:val="0"/>
        <w:adjustRightInd w:val="0"/>
        <w:spacing w:after="0" w:line="258" w:lineRule="exact"/>
        <w:rPr>
          <w:rFonts w:ascii="Arial" w:hAnsi="Arial" w:cs="Arial"/>
        </w:rPr>
      </w:pPr>
      <w:r w:rsidRPr="000117BB">
        <w:rPr>
          <w:rFonts w:ascii="Arial" w:hAnsi="Arial" w:cs="Arial"/>
        </w:rPr>
        <w:t xml:space="preserve">Virtual </w:t>
      </w:r>
      <w:proofErr w:type="gramStart"/>
      <w:r w:rsidRPr="000117BB">
        <w:rPr>
          <w:rFonts w:ascii="Arial" w:hAnsi="Arial" w:cs="Arial"/>
        </w:rPr>
        <w:t>School;</w:t>
      </w:r>
      <w:proofErr w:type="gramEnd"/>
      <w:r w:rsidRPr="000117BB">
        <w:rPr>
          <w:rFonts w:ascii="Arial" w:hAnsi="Arial" w:cs="Arial"/>
        </w:rPr>
        <w:t xml:space="preserve"> to determine the arrangements for supporting children who are looked after by the </w:t>
      </w:r>
    </w:p>
    <w:p w14:paraId="4B3A3CCF" w14:textId="4E929484" w:rsidR="000117BB" w:rsidRPr="000117BB" w:rsidRDefault="000117BB" w:rsidP="000117BB">
      <w:pPr>
        <w:pStyle w:val="ListParagraph"/>
        <w:widowControl w:val="0"/>
        <w:autoSpaceDE w:val="0"/>
        <w:autoSpaceDN w:val="0"/>
        <w:adjustRightInd w:val="0"/>
        <w:spacing w:after="0" w:line="258" w:lineRule="exact"/>
        <w:rPr>
          <w:rFonts w:ascii="Arial" w:hAnsi="Arial" w:cs="Arial"/>
        </w:rPr>
      </w:pPr>
      <w:r w:rsidRPr="000117BB">
        <w:rPr>
          <w:rFonts w:ascii="Arial" w:hAnsi="Arial" w:cs="Arial"/>
        </w:rPr>
        <w:t>local authority and have SEND.</w:t>
      </w:r>
    </w:p>
    <w:p w14:paraId="38C9BDFE" w14:textId="77777777" w:rsidR="000117BB" w:rsidRPr="000117BB" w:rsidRDefault="000117BB" w:rsidP="000117BB">
      <w:pPr>
        <w:widowControl w:val="0"/>
        <w:autoSpaceDE w:val="0"/>
        <w:autoSpaceDN w:val="0"/>
        <w:adjustRightInd w:val="0"/>
        <w:spacing w:after="0" w:line="258" w:lineRule="exact"/>
        <w:rPr>
          <w:rFonts w:ascii="Arial" w:hAnsi="Arial" w:cs="Arial"/>
        </w:rPr>
      </w:pPr>
    </w:p>
    <w:p w14:paraId="7E0BDDEB" w14:textId="33E10F1A" w:rsidR="000E4D90" w:rsidRDefault="000117BB" w:rsidP="000117BB">
      <w:pPr>
        <w:widowControl w:val="0"/>
        <w:autoSpaceDE w:val="0"/>
        <w:autoSpaceDN w:val="0"/>
        <w:adjustRightInd w:val="0"/>
        <w:spacing w:after="0" w:line="258" w:lineRule="exact"/>
        <w:rPr>
          <w:rFonts w:ascii="Arial" w:hAnsi="Arial" w:cs="Arial"/>
        </w:rPr>
      </w:pPr>
      <w:r w:rsidRPr="000117BB">
        <w:rPr>
          <w:rFonts w:ascii="Arial" w:hAnsi="Arial" w:cs="Arial"/>
        </w:rPr>
        <w:t>The school will also seek support from voluntary and private agencies as required as well as educational services.</w:t>
      </w:r>
    </w:p>
    <w:p w14:paraId="07B88703" w14:textId="77777777" w:rsidR="00661819" w:rsidRDefault="00661819" w:rsidP="000117BB">
      <w:pPr>
        <w:widowControl w:val="0"/>
        <w:autoSpaceDE w:val="0"/>
        <w:autoSpaceDN w:val="0"/>
        <w:adjustRightInd w:val="0"/>
        <w:spacing w:after="0" w:line="258" w:lineRule="exact"/>
        <w:rPr>
          <w:rFonts w:ascii="Arial" w:hAnsi="Arial" w:cs="Arial"/>
        </w:rPr>
      </w:pPr>
    </w:p>
    <w:p w14:paraId="66CCBCD6" w14:textId="32408A23" w:rsidR="00661819" w:rsidRPr="00661819" w:rsidRDefault="00661819" w:rsidP="000117BB">
      <w:pPr>
        <w:widowControl w:val="0"/>
        <w:autoSpaceDE w:val="0"/>
        <w:autoSpaceDN w:val="0"/>
        <w:adjustRightInd w:val="0"/>
        <w:spacing w:after="0" w:line="258" w:lineRule="exact"/>
        <w:rPr>
          <w:rFonts w:ascii="Arial" w:hAnsi="Arial" w:cs="Arial"/>
          <w:b/>
          <w:bCs/>
          <w:u w:val="single"/>
        </w:rPr>
      </w:pPr>
      <w:r w:rsidRPr="00661819">
        <w:rPr>
          <w:rFonts w:ascii="Arial" w:hAnsi="Arial" w:cs="Arial"/>
          <w:b/>
          <w:bCs/>
          <w:u w:val="single"/>
        </w:rPr>
        <w:t>Autism Resource Provision</w:t>
      </w:r>
    </w:p>
    <w:p w14:paraId="35E48ED4" w14:textId="77777777" w:rsidR="00661819" w:rsidRDefault="00661819" w:rsidP="00661819">
      <w:pPr>
        <w:widowControl w:val="0"/>
        <w:autoSpaceDE w:val="0"/>
        <w:autoSpaceDN w:val="0"/>
        <w:adjustRightInd w:val="0"/>
        <w:spacing w:after="0" w:line="258" w:lineRule="exact"/>
        <w:rPr>
          <w:rFonts w:ascii="Arial" w:hAnsi="Arial" w:cs="Arial"/>
        </w:rPr>
      </w:pPr>
    </w:p>
    <w:p w14:paraId="3DFB2CA6" w14:textId="3192D2B9" w:rsidR="00661819" w:rsidRPr="00661819" w:rsidRDefault="00661819" w:rsidP="00661819">
      <w:pPr>
        <w:widowControl w:val="0"/>
        <w:autoSpaceDE w:val="0"/>
        <w:autoSpaceDN w:val="0"/>
        <w:adjustRightInd w:val="0"/>
        <w:spacing w:after="0" w:line="258" w:lineRule="exact"/>
        <w:rPr>
          <w:rFonts w:ascii="Arial" w:hAnsi="Arial" w:cs="Arial"/>
        </w:rPr>
      </w:pPr>
      <w:r w:rsidRPr="00661819">
        <w:rPr>
          <w:rFonts w:ascii="Arial" w:hAnsi="Arial" w:cs="Arial"/>
        </w:rPr>
        <w:t xml:space="preserve">The Autism Resource Provision (ARP) is a resource for 10 pupils on the Autism Spectrum who have been allocated a place by </w:t>
      </w:r>
      <w:r>
        <w:rPr>
          <w:rFonts w:ascii="Arial" w:hAnsi="Arial" w:cs="Arial"/>
        </w:rPr>
        <w:t>Calderdale Council</w:t>
      </w:r>
      <w:r w:rsidRPr="00661819">
        <w:rPr>
          <w:rFonts w:ascii="Arial" w:hAnsi="Arial" w:cs="Arial"/>
        </w:rPr>
        <w:t xml:space="preserve">. One aspect of provision for an ARP pupil is access to small </w:t>
      </w:r>
      <w:r>
        <w:rPr>
          <w:rFonts w:ascii="Arial" w:hAnsi="Arial" w:cs="Arial"/>
        </w:rPr>
        <w:t>i</w:t>
      </w:r>
      <w:r w:rsidRPr="00661819">
        <w:rPr>
          <w:rFonts w:ascii="Arial" w:hAnsi="Arial" w:cs="Arial"/>
        </w:rPr>
        <w:t xml:space="preserve">ntervention groups planned and led by specialist ARP staff. </w:t>
      </w:r>
    </w:p>
    <w:p w14:paraId="18646857" w14:textId="77777777" w:rsidR="00661819" w:rsidRDefault="00661819" w:rsidP="00661819">
      <w:pPr>
        <w:widowControl w:val="0"/>
        <w:autoSpaceDE w:val="0"/>
        <w:autoSpaceDN w:val="0"/>
        <w:adjustRightInd w:val="0"/>
        <w:spacing w:after="0" w:line="258" w:lineRule="exact"/>
        <w:rPr>
          <w:rFonts w:ascii="Arial" w:hAnsi="Arial" w:cs="Arial"/>
        </w:rPr>
      </w:pPr>
      <w:r w:rsidRPr="00661819">
        <w:rPr>
          <w:rFonts w:ascii="Arial" w:hAnsi="Arial" w:cs="Arial"/>
        </w:rPr>
        <w:t xml:space="preserve">At </w:t>
      </w:r>
      <w:r>
        <w:rPr>
          <w:rFonts w:ascii="Arial" w:hAnsi="Arial" w:cs="Arial"/>
        </w:rPr>
        <w:t>Riverside Junior School</w:t>
      </w:r>
      <w:r w:rsidRPr="00661819">
        <w:rPr>
          <w:rFonts w:ascii="Arial" w:hAnsi="Arial" w:cs="Arial"/>
        </w:rPr>
        <w:t xml:space="preserve"> some mainstream pupils (without an ARP place) occasionally access specific groups within the school’s Autism Resource Provision (ARP) for a time limited intervention. The decision to place a child in an intervention group taught by ARP staff will be made by school staff based on:</w:t>
      </w:r>
    </w:p>
    <w:p w14:paraId="342A7F2D" w14:textId="1C62E127" w:rsidR="00661819" w:rsidRPr="00661819" w:rsidRDefault="00661819" w:rsidP="00661819">
      <w:pPr>
        <w:widowControl w:val="0"/>
        <w:autoSpaceDE w:val="0"/>
        <w:autoSpaceDN w:val="0"/>
        <w:adjustRightInd w:val="0"/>
        <w:spacing w:after="0" w:line="258" w:lineRule="exact"/>
        <w:rPr>
          <w:rFonts w:ascii="Arial" w:hAnsi="Arial" w:cs="Arial"/>
        </w:rPr>
      </w:pPr>
      <w:r w:rsidRPr="00661819">
        <w:rPr>
          <w:rFonts w:ascii="Arial" w:hAnsi="Arial" w:cs="Arial"/>
        </w:rPr>
        <w:t xml:space="preserve"> </w:t>
      </w:r>
    </w:p>
    <w:p w14:paraId="5D5DB5A4" w14:textId="77777777" w:rsidR="00661819" w:rsidRPr="00661819" w:rsidRDefault="00661819" w:rsidP="00661819">
      <w:pPr>
        <w:widowControl w:val="0"/>
        <w:autoSpaceDE w:val="0"/>
        <w:autoSpaceDN w:val="0"/>
        <w:adjustRightInd w:val="0"/>
        <w:spacing w:after="0" w:line="258" w:lineRule="exact"/>
        <w:rPr>
          <w:rFonts w:ascii="Arial" w:hAnsi="Arial" w:cs="Arial"/>
        </w:rPr>
      </w:pPr>
      <w:r w:rsidRPr="00661819">
        <w:rPr>
          <w:rFonts w:ascii="Arial" w:hAnsi="Arial" w:cs="Arial"/>
        </w:rPr>
        <w:t>● The needs of the individual child.</w:t>
      </w:r>
    </w:p>
    <w:p w14:paraId="6F0E3BAD" w14:textId="77777777" w:rsidR="00661819" w:rsidRPr="00661819" w:rsidRDefault="00661819" w:rsidP="00661819">
      <w:pPr>
        <w:widowControl w:val="0"/>
        <w:autoSpaceDE w:val="0"/>
        <w:autoSpaceDN w:val="0"/>
        <w:adjustRightInd w:val="0"/>
        <w:spacing w:after="0" w:line="258" w:lineRule="exact"/>
        <w:rPr>
          <w:rFonts w:ascii="Arial" w:hAnsi="Arial" w:cs="Arial"/>
        </w:rPr>
      </w:pPr>
      <w:r w:rsidRPr="00661819">
        <w:rPr>
          <w:rFonts w:ascii="Arial" w:hAnsi="Arial" w:cs="Arial"/>
        </w:rPr>
        <w:t>● The existing pupils in the ARP.</w:t>
      </w:r>
    </w:p>
    <w:p w14:paraId="101459A8" w14:textId="77777777" w:rsidR="00661819" w:rsidRPr="00661819" w:rsidRDefault="00661819" w:rsidP="00661819">
      <w:pPr>
        <w:widowControl w:val="0"/>
        <w:autoSpaceDE w:val="0"/>
        <w:autoSpaceDN w:val="0"/>
        <w:adjustRightInd w:val="0"/>
        <w:spacing w:after="0" w:line="258" w:lineRule="exact"/>
        <w:rPr>
          <w:rFonts w:ascii="Arial" w:hAnsi="Arial" w:cs="Arial"/>
        </w:rPr>
      </w:pPr>
      <w:r w:rsidRPr="00661819">
        <w:rPr>
          <w:rFonts w:ascii="Arial" w:hAnsi="Arial" w:cs="Arial"/>
        </w:rPr>
        <w:t>● The ability and curriculum coverage of current ARP intervention groupings.</w:t>
      </w:r>
    </w:p>
    <w:p w14:paraId="37FB1498" w14:textId="77777777" w:rsidR="00661819" w:rsidRDefault="00661819" w:rsidP="00661819">
      <w:pPr>
        <w:widowControl w:val="0"/>
        <w:autoSpaceDE w:val="0"/>
        <w:autoSpaceDN w:val="0"/>
        <w:adjustRightInd w:val="0"/>
        <w:spacing w:after="0" w:line="258" w:lineRule="exact"/>
        <w:rPr>
          <w:rFonts w:ascii="Arial" w:hAnsi="Arial" w:cs="Arial"/>
        </w:rPr>
      </w:pPr>
      <w:r w:rsidRPr="00661819">
        <w:rPr>
          <w:rFonts w:ascii="Arial" w:hAnsi="Arial" w:cs="Arial"/>
        </w:rPr>
        <w:t xml:space="preserve">● Whole school provision mapping. </w:t>
      </w:r>
    </w:p>
    <w:p w14:paraId="7DAAEF2E" w14:textId="77777777" w:rsidR="00661819" w:rsidRDefault="00661819" w:rsidP="00661819">
      <w:pPr>
        <w:widowControl w:val="0"/>
        <w:autoSpaceDE w:val="0"/>
        <w:autoSpaceDN w:val="0"/>
        <w:adjustRightInd w:val="0"/>
        <w:spacing w:after="0" w:line="258" w:lineRule="exact"/>
        <w:rPr>
          <w:rFonts w:ascii="Arial" w:hAnsi="Arial" w:cs="Arial"/>
        </w:rPr>
      </w:pPr>
    </w:p>
    <w:p w14:paraId="6153D472" w14:textId="12FBC86B" w:rsidR="00661819" w:rsidRDefault="00661819" w:rsidP="00661819">
      <w:pPr>
        <w:widowControl w:val="0"/>
        <w:autoSpaceDE w:val="0"/>
        <w:autoSpaceDN w:val="0"/>
        <w:adjustRightInd w:val="0"/>
        <w:spacing w:after="0" w:line="258" w:lineRule="exact"/>
        <w:rPr>
          <w:rFonts w:ascii="Arial" w:hAnsi="Arial" w:cs="Arial"/>
        </w:rPr>
      </w:pPr>
      <w:r w:rsidRPr="00661819">
        <w:rPr>
          <w:rFonts w:ascii="Arial" w:hAnsi="Arial" w:cs="Arial"/>
        </w:rPr>
        <w:lastRenderedPageBreak/>
        <w:t>This intervention will be time limited and reviewed termly. If a child requires long term support from the autism resource provision, an ARP place will be sought through the consultation process (with parental permission).</w:t>
      </w:r>
    </w:p>
    <w:p w14:paraId="3A3DA257" w14:textId="77777777" w:rsidR="00661819" w:rsidRPr="00661819" w:rsidRDefault="00661819" w:rsidP="00661819">
      <w:pPr>
        <w:widowControl w:val="0"/>
        <w:autoSpaceDE w:val="0"/>
        <w:autoSpaceDN w:val="0"/>
        <w:adjustRightInd w:val="0"/>
        <w:spacing w:after="0" w:line="258" w:lineRule="exact"/>
        <w:rPr>
          <w:rFonts w:ascii="Arial" w:hAnsi="Arial" w:cs="Arial"/>
        </w:rPr>
      </w:pPr>
    </w:p>
    <w:p w14:paraId="11D67844" w14:textId="680A072F" w:rsidR="000117BB" w:rsidRPr="000117BB" w:rsidRDefault="00661819" w:rsidP="00661819">
      <w:pPr>
        <w:widowControl w:val="0"/>
        <w:autoSpaceDE w:val="0"/>
        <w:autoSpaceDN w:val="0"/>
        <w:adjustRightInd w:val="0"/>
        <w:spacing w:after="0" w:line="258" w:lineRule="exact"/>
        <w:rPr>
          <w:rFonts w:ascii="Arial" w:hAnsi="Arial" w:cs="Arial"/>
        </w:rPr>
      </w:pPr>
      <w:r w:rsidRPr="00661819">
        <w:rPr>
          <w:rFonts w:ascii="Arial" w:hAnsi="Arial" w:cs="Arial"/>
        </w:rPr>
        <w:t>Please see the ARP information report for more information about your child’s access to the ARP</w:t>
      </w:r>
    </w:p>
    <w:p w14:paraId="69D85DA0" w14:textId="77777777" w:rsidR="001218A1" w:rsidRPr="000117BB" w:rsidRDefault="001218A1" w:rsidP="000E4D90">
      <w:pPr>
        <w:widowControl w:val="0"/>
        <w:overflowPunct w:val="0"/>
        <w:autoSpaceDE w:val="0"/>
        <w:autoSpaceDN w:val="0"/>
        <w:adjustRightInd w:val="0"/>
        <w:spacing w:after="0" w:line="248" w:lineRule="auto"/>
        <w:ind w:right="180"/>
        <w:rPr>
          <w:rFonts w:ascii="Arial" w:hAnsi="Arial" w:cs="Arial"/>
        </w:rPr>
      </w:pPr>
    </w:p>
    <w:p w14:paraId="2C8CA37C" w14:textId="77777777" w:rsidR="001218A1" w:rsidRPr="000117BB" w:rsidRDefault="001218A1" w:rsidP="001218A1">
      <w:pPr>
        <w:widowControl w:val="0"/>
        <w:autoSpaceDE w:val="0"/>
        <w:autoSpaceDN w:val="0"/>
        <w:adjustRightInd w:val="0"/>
        <w:spacing w:after="0" w:line="240" w:lineRule="auto"/>
        <w:rPr>
          <w:rFonts w:ascii="Arial" w:hAnsi="Arial" w:cs="Arial"/>
        </w:rPr>
      </w:pPr>
      <w:r w:rsidRPr="000117BB">
        <w:rPr>
          <w:rFonts w:ascii="Arial" w:hAnsi="Arial" w:cs="Arial"/>
          <w:b/>
          <w:bCs/>
          <w:u w:val="single"/>
        </w:rPr>
        <w:t>Review Meetings</w:t>
      </w:r>
    </w:p>
    <w:p w14:paraId="2A689627" w14:textId="77777777" w:rsidR="001218A1" w:rsidRPr="000117BB" w:rsidRDefault="001218A1" w:rsidP="001218A1">
      <w:pPr>
        <w:widowControl w:val="0"/>
        <w:autoSpaceDE w:val="0"/>
        <w:autoSpaceDN w:val="0"/>
        <w:adjustRightInd w:val="0"/>
        <w:spacing w:after="0" w:line="253" w:lineRule="exact"/>
        <w:rPr>
          <w:rFonts w:ascii="Arial" w:hAnsi="Arial" w:cs="Arial"/>
        </w:rPr>
      </w:pPr>
    </w:p>
    <w:p w14:paraId="0955224C" w14:textId="5C0D2745" w:rsidR="001218A1" w:rsidRPr="000117BB" w:rsidRDefault="001218A1" w:rsidP="001218A1">
      <w:pPr>
        <w:widowControl w:val="0"/>
        <w:overflowPunct w:val="0"/>
        <w:autoSpaceDE w:val="0"/>
        <w:autoSpaceDN w:val="0"/>
        <w:adjustRightInd w:val="0"/>
        <w:spacing w:after="0" w:line="246" w:lineRule="auto"/>
        <w:ind w:right="120"/>
        <w:rPr>
          <w:rFonts w:ascii="Arial" w:hAnsi="Arial" w:cs="Arial"/>
        </w:rPr>
      </w:pPr>
      <w:r w:rsidRPr="000117BB">
        <w:rPr>
          <w:rFonts w:ascii="Arial" w:hAnsi="Arial" w:cs="Arial"/>
        </w:rPr>
        <w:t>Review meetings are held termly for all pupils on the SEN</w:t>
      </w:r>
      <w:r w:rsidR="000117BB" w:rsidRPr="000117BB">
        <w:rPr>
          <w:rFonts w:ascii="Arial" w:hAnsi="Arial" w:cs="Arial"/>
        </w:rPr>
        <w:t>D</w:t>
      </w:r>
      <w:r w:rsidRPr="000117BB">
        <w:rPr>
          <w:rFonts w:ascii="Arial" w:hAnsi="Arial" w:cs="Arial"/>
        </w:rPr>
        <w:t xml:space="preserve"> register. Parents/carers and pupils are invited to attend as well as the class teacher and Teaching Assistant, if involved. Representatives from external support agencies may also be invited, if appropriate. If a decision is made at the meeting to draw up a new </w:t>
      </w:r>
      <w:proofErr w:type="gramStart"/>
      <w:r w:rsidR="00F8187A" w:rsidRPr="000117BB">
        <w:rPr>
          <w:rFonts w:ascii="Arial" w:hAnsi="Arial" w:cs="Arial"/>
        </w:rPr>
        <w:t>IEP</w:t>
      </w:r>
      <w:proofErr w:type="gramEnd"/>
      <w:r w:rsidRPr="000117BB">
        <w:rPr>
          <w:rFonts w:ascii="Arial" w:hAnsi="Arial" w:cs="Arial"/>
        </w:rPr>
        <w:t xml:space="preserve"> the SENCO will file a copy centrally and send a copy to parents/carers and any external agency that is involved.</w:t>
      </w:r>
    </w:p>
    <w:p w14:paraId="22118611" w14:textId="77777777" w:rsidR="001218A1" w:rsidRPr="000117BB" w:rsidRDefault="001218A1" w:rsidP="001218A1">
      <w:pPr>
        <w:widowControl w:val="0"/>
        <w:autoSpaceDE w:val="0"/>
        <w:autoSpaceDN w:val="0"/>
        <w:adjustRightInd w:val="0"/>
        <w:spacing w:after="0" w:line="215" w:lineRule="exact"/>
        <w:rPr>
          <w:rFonts w:ascii="Arial" w:hAnsi="Arial" w:cs="Arial"/>
        </w:rPr>
      </w:pPr>
    </w:p>
    <w:p w14:paraId="15510675" w14:textId="0D9FCFDF" w:rsidR="001218A1" w:rsidRPr="000117BB" w:rsidRDefault="001218A1" w:rsidP="001218A1">
      <w:pPr>
        <w:widowControl w:val="0"/>
        <w:overflowPunct w:val="0"/>
        <w:autoSpaceDE w:val="0"/>
        <w:autoSpaceDN w:val="0"/>
        <w:adjustRightInd w:val="0"/>
        <w:spacing w:after="0" w:line="250" w:lineRule="auto"/>
        <w:ind w:right="20"/>
        <w:rPr>
          <w:rFonts w:ascii="Arial" w:hAnsi="Arial" w:cs="Arial"/>
        </w:rPr>
      </w:pPr>
      <w:r w:rsidRPr="000117BB">
        <w:rPr>
          <w:rFonts w:ascii="Arial" w:hAnsi="Arial" w:cs="Arial"/>
        </w:rPr>
        <w:t>For pupils with a</w:t>
      </w:r>
      <w:r w:rsidR="000117BB" w:rsidRPr="000117BB">
        <w:rPr>
          <w:rFonts w:ascii="Arial" w:hAnsi="Arial" w:cs="Arial"/>
        </w:rPr>
        <w:t xml:space="preserve">n </w:t>
      </w:r>
      <w:r w:rsidRPr="000117BB">
        <w:rPr>
          <w:rFonts w:ascii="Arial" w:hAnsi="Arial" w:cs="Arial"/>
        </w:rPr>
        <w:t>EHC Plan, reviews may be more frequent depending upon need. An Annual Review is also held to review progress towards objectives/outcomes outlined in the EHC. A copy of the review report is sent to all invitees, including parents/carers, and the SEN Team.</w:t>
      </w:r>
    </w:p>
    <w:p w14:paraId="60716688" w14:textId="77777777" w:rsidR="001218A1" w:rsidRPr="000117BB" w:rsidRDefault="001218A1" w:rsidP="001218A1">
      <w:pPr>
        <w:widowControl w:val="0"/>
        <w:autoSpaceDE w:val="0"/>
        <w:autoSpaceDN w:val="0"/>
        <w:adjustRightInd w:val="0"/>
        <w:spacing w:after="0" w:line="208" w:lineRule="exact"/>
        <w:rPr>
          <w:rFonts w:ascii="Arial" w:hAnsi="Arial" w:cs="Arial"/>
        </w:rPr>
      </w:pPr>
    </w:p>
    <w:p w14:paraId="797759CD" w14:textId="77777777" w:rsidR="001218A1" w:rsidRPr="000117BB" w:rsidRDefault="001218A1" w:rsidP="001218A1">
      <w:pPr>
        <w:widowControl w:val="0"/>
        <w:overflowPunct w:val="0"/>
        <w:autoSpaceDE w:val="0"/>
        <w:autoSpaceDN w:val="0"/>
        <w:adjustRightInd w:val="0"/>
        <w:spacing w:after="0" w:line="257" w:lineRule="auto"/>
        <w:ind w:right="100"/>
        <w:jc w:val="both"/>
        <w:rPr>
          <w:rFonts w:ascii="Arial" w:hAnsi="Arial" w:cs="Arial"/>
        </w:rPr>
      </w:pPr>
      <w:r w:rsidRPr="000117BB">
        <w:rPr>
          <w:rFonts w:ascii="Arial" w:hAnsi="Arial" w:cs="Arial"/>
        </w:rPr>
        <w:t>For children issued with a Statement of Special Educational Need or EHC Plan, there will be an additional review no later than 6 weeks after the issue date. The SEN Team will be involved as well as any other external agencies.</w:t>
      </w:r>
    </w:p>
    <w:p w14:paraId="72BD0AFA" w14:textId="77777777" w:rsidR="001218A1" w:rsidRPr="000117BB" w:rsidRDefault="001218A1" w:rsidP="001218A1">
      <w:pPr>
        <w:widowControl w:val="0"/>
        <w:overflowPunct w:val="0"/>
        <w:autoSpaceDE w:val="0"/>
        <w:autoSpaceDN w:val="0"/>
        <w:adjustRightInd w:val="0"/>
        <w:spacing w:after="0" w:line="257" w:lineRule="auto"/>
        <w:ind w:right="100"/>
        <w:jc w:val="both"/>
        <w:rPr>
          <w:rFonts w:ascii="Arial" w:hAnsi="Arial" w:cs="Arial"/>
        </w:rPr>
      </w:pPr>
    </w:p>
    <w:p w14:paraId="595AFC40" w14:textId="3D409F77" w:rsidR="001218A1" w:rsidRPr="000117BB" w:rsidRDefault="001218A1" w:rsidP="001218A1">
      <w:pPr>
        <w:widowControl w:val="0"/>
        <w:autoSpaceDE w:val="0"/>
        <w:autoSpaceDN w:val="0"/>
        <w:adjustRightInd w:val="0"/>
        <w:spacing w:after="0" w:line="240" w:lineRule="auto"/>
        <w:rPr>
          <w:rFonts w:ascii="Arial" w:hAnsi="Arial" w:cs="Arial"/>
        </w:rPr>
      </w:pPr>
      <w:r w:rsidRPr="000117BB">
        <w:rPr>
          <w:rFonts w:ascii="Arial" w:hAnsi="Arial" w:cs="Arial"/>
          <w:b/>
          <w:bCs/>
          <w:u w:val="single"/>
        </w:rPr>
        <w:t>The SEN</w:t>
      </w:r>
      <w:r w:rsidR="000117BB" w:rsidRPr="000117BB">
        <w:rPr>
          <w:rFonts w:ascii="Arial" w:hAnsi="Arial" w:cs="Arial"/>
          <w:b/>
          <w:bCs/>
          <w:u w:val="single"/>
        </w:rPr>
        <w:t>D</w:t>
      </w:r>
      <w:r w:rsidRPr="000117BB">
        <w:rPr>
          <w:rFonts w:ascii="Arial" w:hAnsi="Arial" w:cs="Arial"/>
          <w:b/>
          <w:bCs/>
          <w:u w:val="single"/>
        </w:rPr>
        <w:t xml:space="preserve"> </w:t>
      </w:r>
      <w:r w:rsidR="000117BB" w:rsidRPr="000117BB">
        <w:rPr>
          <w:rFonts w:ascii="Arial" w:hAnsi="Arial" w:cs="Arial"/>
          <w:b/>
          <w:bCs/>
          <w:u w:val="single"/>
        </w:rPr>
        <w:t>Register</w:t>
      </w:r>
    </w:p>
    <w:p w14:paraId="128BFE97" w14:textId="77777777" w:rsidR="001218A1" w:rsidRPr="000117BB" w:rsidRDefault="001218A1" w:rsidP="001218A1">
      <w:pPr>
        <w:widowControl w:val="0"/>
        <w:autoSpaceDE w:val="0"/>
        <w:autoSpaceDN w:val="0"/>
        <w:adjustRightInd w:val="0"/>
        <w:spacing w:after="0" w:line="258" w:lineRule="exact"/>
        <w:rPr>
          <w:rFonts w:ascii="Arial" w:hAnsi="Arial" w:cs="Arial"/>
        </w:rPr>
      </w:pPr>
    </w:p>
    <w:p w14:paraId="4BB48175" w14:textId="77777777" w:rsidR="000117BB" w:rsidRPr="000117BB" w:rsidRDefault="000117BB" w:rsidP="000117BB">
      <w:pPr>
        <w:widowControl w:val="0"/>
        <w:overflowPunct w:val="0"/>
        <w:autoSpaceDE w:val="0"/>
        <w:autoSpaceDN w:val="0"/>
        <w:adjustRightInd w:val="0"/>
        <w:spacing w:after="0" w:line="257" w:lineRule="auto"/>
        <w:ind w:right="100"/>
        <w:jc w:val="both"/>
        <w:rPr>
          <w:rFonts w:ascii="Arial" w:hAnsi="Arial" w:cs="Arial"/>
        </w:rPr>
      </w:pPr>
      <w:r w:rsidRPr="000117BB">
        <w:rPr>
          <w:rFonts w:ascii="Arial" w:hAnsi="Arial" w:cs="Arial"/>
        </w:rPr>
        <w:t xml:space="preserve">The register is updated termly to </w:t>
      </w:r>
      <w:proofErr w:type="gramStart"/>
      <w:r w:rsidRPr="000117BB">
        <w:rPr>
          <w:rFonts w:ascii="Arial" w:hAnsi="Arial" w:cs="Arial"/>
        </w:rPr>
        <w:t>take into account</w:t>
      </w:r>
      <w:proofErr w:type="gramEnd"/>
      <w:r w:rsidRPr="000117BB">
        <w:rPr>
          <w:rFonts w:ascii="Arial" w:hAnsi="Arial" w:cs="Arial"/>
        </w:rPr>
        <w:t xml:space="preserve"> summative assessment results. Class teachers who wish to nominate additional pupils to receive SEND Support and to be placed on the register will provide information to the SENCo which may include:</w:t>
      </w:r>
    </w:p>
    <w:p w14:paraId="1625CFE9" w14:textId="77777777" w:rsidR="000117BB" w:rsidRPr="000117BB" w:rsidRDefault="000117BB" w:rsidP="000117BB">
      <w:pPr>
        <w:pStyle w:val="ListParagraph"/>
        <w:widowControl w:val="0"/>
        <w:numPr>
          <w:ilvl w:val="0"/>
          <w:numId w:val="17"/>
        </w:numPr>
        <w:overflowPunct w:val="0"/>
        <w:autoSpaceDE w:val="0"/>
        <w:autoSpaceDN w:val="0"/>
        <w:adjustRightInd w:val="0"/>
        <w:spacing w:after="0" w:line="257" w:lineRule="auto"/>
        <w:ind w:right="100"/>
        <w:jc w:val="both"/>
        <w:rPr>
          <w:rFonts w:ascii="Arial" w:hAnsi="Arial" w:cs="Arial"/>
        </w:rPr>
      </w:pPr>
      <w:r w:rsidRPr="000117BB">
        <w:rPr>
          <w:rFonts w:ascii="Arial" w:hAnsi="Arial" w:cs="Arial"/>
        </w:rPr>
        <w:t>Results from any curriculum tests</w:t>
      </w:r>
    </w:p>
    <w:p w14:paraId="72B6E534" w14:textId="77777777" w:rsidR="000117BB" w:rsidRPr="000117BB" w:rsidRDefault="000117BB" w:rsidP="000117BB">
      <w:pPr>
        <w:pStyle w:val="ListParagraph"/>
        <w:widowControl w:val="0"/>
        <w:numPr>
          <w:ilvl w:val="0"/>
          <w:numId w:val="17"/>
        </w:numPr>
        <w:overflowPunct w:val="0"/>
        <w:autoSpaceDE w:val="0"/>
        <w:autoSpaceDN w:val="0"/>
        <w:adjustRightInd w:val="0"/>
        <w:spacing w:after="0" w:line="257" w:lineRule="auto"/>
        <w:ind w:right="100"/>
        <w:jc w:val="both"/>
        <w:rPr>
          <w:rFonts w:ascii="Arial" w:hAnsi="Arial" w:cs="Arial"/>
        </w:rPr>
      </w:pPr>
      <w:r w:rsidRPr="000117BB">
        <w:rPr>
          <w:rFonts w:ascii="Arial" w:hAnsi="Arial" w:cs="Arial"/>
        </w:rPr>
        <w:t xml:space="preserve"> Evidence of strategies already in place</w:t>
      </w:r>
    </w:p>
    <w:p w14:paraId="02DC6DA2" w14:textId="77777777" w:rsidR="000117BB" w:rsidRPr="000117BB" w:rsidRDefault="000117BB" w:rsidP="000117BB">
      <w:pPr>
        <w:pStyle w:val="ListParagraph"/>
        <w:widowControl w:val="0"/>
        <w:numPr>
          <w:ilvl w:val="0"/>
          <w:numId w:val="17"/>
        </w:numPr>
        <w:overflowPunct w:val="0"/>
        <w:autoSpaceDE w:val="0"/>
        <w:autoSpaceDN w:val="0"/>
        <w:adjustRightInd w:val="0"/>
        <w:spacing w:after="0" w:line="257" w:lineRule="auto"/>
        <w:ind w:right="100"/>
        <w:jc w:val="both"/>
        <w:rPr>
          <w:rFonts w:ascii="Arial" w:hAnsi="Arial" w:cs="Arial"/>
        </w:rPr>
      </w:pPr>
      <w:r w:rsidRPr="000117BB">
        <w:rPr>
          <w:rFonts w:ascii="Arial" w:hAnsi="Arial" w:cs="Arial"/>
        </w:rPr>
        <w:t>Work Scrutiny</w:t>
      </w:r>
    </w:p>
    <w:p w14:paraId="1F10DEAD" w14:textId="77777777" w:rsidR="000117BB" w:rsidRPr="000117BB" w:rsidRDefault="000117BB" w:rsidP="000117BB">
      <w:pPr>
        <w:pStyle w:val="ListParagraph"/>
        <w:widowControl w:val="0"/>
        <w:numPr>
          <w:ilvl w:val="0"/>
          <w:numId w:val="17"/>
        </w:numPr>
        <w:overflowPunct w:val="0"/>
        <w:autoSpaceDE w:val="0"/>
        <w:autoSpaceDN w:val="0"/>
        <w:adjustRightInd w:val="0"/>
        <w:spacing w:after="0" w:line="257" w:lineRule="auto"/>
        <w:ind w:right="100"/>
        <w:jc w:val="both"/>
        <w:rPr>
          <w:rFonts w:ascii="Arial" w:hAnsi="Arial" w:cs="Arial"/>
        </w:rPr>
      </w:pPr>
      <w:r w:rsidRPr="000117BB">
        <w:rPr>
          <w:rFonts w:ascii="Arial" w:hAnsi="Arial" w:cs="Arial"/>
        </w:rPr>
        <w:t xml:space="preserve">Other relevant information </w:t>
      </w:r>
      <w:proofErr w:type="gramStart"/>
      <w:r w:rsidRPr="000117BB">
        <w:rPr>
          <w:rFonts w:ascii="Arial" w:hAnsi="Arial" w:cs="Arial"/>
        </w:rPr>
        <w:t>e.g.</w:t>
      </w:r>
      <w:proofErr w:type="gramEnd"/>
      <w:r w:rsidRPr="000117BB">
        <w:rPr>
          <w:rFonts w:ascii="Arial" w:hAnsi="Arial" w:cs="Arial"/>
        </w:rPr>
        <w:t xml:space="preserve"> medical, family circumstances, etc </w:t>
      </w:r>
    </w:p>
    <w:p w14:paraId="774D7425" w14:textId="77777777" w:rsidR="000117BB" w:rsidRPr="000117BB" w:rsidRDefault="000117BB" w:rsidP="000117BB">
      <w:pPr>
        <w:pStyle w:val="ListParagraph"/>
        <w:widowControl w:val="0"/>
        <w:numPr>
          <w:ilvl w:val="0"/>
          <w:numId w:val="17"/>
        </w:numPr>
        <w:overflowPunct w:val="0"/>
        <w:autoSpaceDE w:val="0"/>
        <w:autoSpaceDN w:val="0"/>
        <w:adjustRightInd w:val="0"/>
        <w:spacing w:after="0" w:line="257" w:lineRule="auto"/>
        <w:ind w:right="100"/>
        <w:jc w:val="both"/>
        <w:rPr>
          <w:rFonts w:ascii="Arial" w:hAnsi="Arial" w:cs="Arial"/>
        </w:rPr>
      </w:pPr>
      <w:r w:rsidRPr="000117BB">
        <w:rPr>
          <w:rFonts w:ascii="Arial" w:hAnsi="Arial" w:cs="Arial"/>
        </w:rPr>
        <w:t>Referrals to other services such as Speech and Language Therapy</w:t>
      </w:r>
    </w:p>
    <w:p w14:paraId="3A27B501" w14:textId="77777777" w:rsidR="000117BB" w:rsidRPr="000117BB" w:rsidRDefault="000117BB" w:rsidP="000117BB">
      <w:pPr>
        <w:pStyle w:val="ListParagraph"/>
        <w:widowControl w:val="0"/>
        <w:numPr>
          <w:ilvl w:val="0"/>
          <w:numId w:val="17"/>
        </w:numPr>
        <w:overflowPunct w:val="0"/>
        <w:autoSpaceDE w:val="0"/>
        <w:autoSpaceDN w:val="0"/>
        <w:adjustRightInd w:val="0"/>
        <w:spacing w:after="0" w:line="257" w:lineRule="auto"/>
        <w:ind w:right="100"/>
        <w:jc w:val="both"/>
        <w:rPr>
          <w:rFonts w:ascii="Arial" w:hAnsi="Arial" w:cs="Arial"/>
        </w:rPr>
      </w:pPr>
      <w:proofErr w:type="gramStart"/>
      <w:r w:rsidRPr="000117BB">
        <w:rPr>
          <w:rFonts w:ascii="Arial" w:hAnsi="Arial" w:cs="Arial"/>
        </w:rPr>
        <w:t>Overall</w:t>
      </w:r>
      <w:proofErr w:type="gramEnd"/>
      <w:r w:rsidRPr="000117BB">
        <w:rPr>
          <w:rFonts w:ascii="Arial" w:hAnsi="Arial" w:cs="Arial"/>
        </w:rPr>
        <w:t xml:space="preserve"> Teacher Assessment that shows the pupil is working at a level that is below the national expectations for their age or is progressing at a slower pace</w:t>
      </w:r>
    </w:p>
    <w:p w14:paraId="447F46B0" w14:textId="2057A99A" w:rsidR="001218A1" w:rsidRPr="000117BB" w:rsidRDefault="000117BB" w:rsidP="000117BB">
      <w:pPr>
        <w:pStyle w:val="ListParagraph"/>
        <w:widowControl w:val="0"/>
        <w:numPr>
          <w:ilvl w:val="0"/>
          <w:numId w:val="17"/>
        </w:numPr>
        <w:overflowPunct w:val="0"/>
        <w:autoSpaceDE w:val="0"/>
        <w:autoSpaceDN w:val="0"/>
        <w:adjustRightInd w:val="0"/>
        <w:spacing w:after="0" w:line="257" w:lineRule="auto"/>
        <w:ind w:right="100"/>
        <w:jc w:val="both"/>
        <w:rPr>
          <w:rFonts w:ascii="Arial" w:hAnsi="Arial" w:cs="Arial"/>
        </w:rPr>
      </w:pPr>
      <w:r w:rsidRPr="000117BB">
        <w:rPr>
          <w:rFonts w:ascii="Arial" w:hAnsi="Arial" w:cs="Arial"/>
        </w:rPr>
        <w:t xml:space="preserve"> Anecdotal evidence/ written records of concern</w:t>
      </w:r>
    </w:p>
    <w:p w14:paraId="5E12424C" w14:textId="77777777" w:rsidR="000117BB" w:rsidRPr="000117BB" w:rsidRDefault="000117BB" w:rsidP="000117BB">
      <w:pPr>
        <w:pStyle w:val="ListParagraph"/>
        <w:widowControl w:val="0"/>
        <w:numPr>
          <w:ilvl w:val="0"/>
          <w:numId w:val="17"/>
        </w:numPr>
        <w:overflowPunct w:val="0"/>
        <w:autoSpaceDE w:val="0"/>
        <w:autoSpaceDN w:val="0"/>
        <w:adjustRightInd w:val="0"/>
        <w:spacing w:after="0" w:line="257" w:lineRule="auto"/>
        <w:ind w:right="100"/>
        <w:jc w:val="both"/>
        <w:rPr>
          <w:rFonts w:ascii="Arial" w:hAnsi="Arial" w:cs="Arial"/>
        </w:rPr>
      </w:pPr>
    </w:p>
    <w:p w14:paraId="61C7A381" w14:textId="73326F85" w:rsidR="001218A1" w:rsidRPr="000117BB" w:rsidRDefault="001218A1" w:rsidP="001218A1">
      <w:pPr>
        <w:widowControl w:val="0"/>
        <w:rPr>
          <w:rFonts w:ascii="Arial" w:hAnsi="Arial" w:cs="Arial"/>
          <w:b/>
          <w:u w:val="single"/>
        </w:rPr>
      </w:pPr>
      <w:r w:rsidRPr="000117BB">
        <w:rPr>
          <w:rFonts w:ascii="Arial" w:hAnsi="Arial" w:cs="Arial"/>
          <w:b/>
          <w:u w:val="single"/>
        </w:rPr>
        <w:t>Exiting the SEN</w:t>
      </w:r>
      <w:r w:rsidR="000117BB" w:rsidRPr="000117BB">
        <w:rPr>
          <w:rFonts w:ascii="Arial" w:hAnsi="Arial" w:cs="Arial"/>
          <w:b/>
          <w:u w:val="single"/>
        </w:rPr>
        <w:t>D</w:t>
      </w:r>
      <w:r w:rsidRPr="000117BB">
        <w:rPr>
          <w:rFonts w:ascii="Arial" w:hAnsi="Arial" w:cs="Arial"/>
          <w:b/>
          <w:u w:val="single"/>
        </w:rPr>
        <w:t xml:space="preserve"> Register</w:t>
      </w:r>
    </w:p>
    <w:p w14:paraId="05409F5B" w14:textId="4FC348D3" w:rsidR="001218A1" w:rsidRPr="000117BB" w:rsidRDefault="001218A1" w:rsidP="001218A1">
      <w:pPr>
        <w:widowControl w:val="0"/>
        <w:rPr>
          <w:rFonts w:ascii="Arial" w:hAnsi="Arial" w:cs="Arial"/>
        </w:rPr>
      </w:pPr>
      <w:r w:rsidRPr="000117BB">
        <w:rPr>
          <w:rFonts w:ascii="Arial" w:hAnsi="Arial" w:cs="Arial"/>
        </w:rPr>
        <w:t xml:space="preserve">If the Assess, Plan, Do Review cycles cause accelerated progress and pupils fall back in step with nationally expected outcomes, then pupils will exit the register. Parents and pupils will be </w:t>
      </w:r>
      <w:proofErr w:type="gramStart"/>
      <w:r w:rsidRPr="000117BB">
        <w:rPr>
          <w:rFonts w:ascii="Arial" w:hAnsi="Arial" w:cs="Arial"/>
        </w:rPr>
        <w:t>informed</w:t>
      </w:r>
      <w:proofErr w:type="gramEnd"/>
      <w:r w:rsidRPr="000117BB">
        <w:rPr>
          <w:rFonts w:ascii="Arial" w:hAnsi="Arial" w:cs="Arial"/>
        </w:rPr>
        <w:t xml:space="preserve"> and progress will be celebrated.</w:t>
      </w:r>
    </w:p>
    <w:p w14:paraId="11CDB540" w14:textId="44E076BD" w:rsidR="000117BB" w:rsidRPr="000117BB" w:rsidRDefault="000117BB" w:rsidP="001218A1">
      <w:pPr>
        <w:widowControl w:val="0"/>
        <w:rPr>
          <w:rFonts w:ascii="Arial" w:hAnsi="Arial" w:cs="Arial"/>
          <w:b/>
          <w:bCs/>
          <w:u w:val="single"/>
        </w:rPr>
      </w:pPr>
      <w:r w:rsidRPr="000117BB">
        <w:rPr>
          <w:rFonts w:ascii="Arial" w:hAnsi="Arial" w:cs="Arial"/>
          <w:b/>
          <w:bCs/>
          <w:u w:val="single"/>
        </w:rPr>
        <w:t>EHCP</w:t>
      </w:r>
    </w:p>
    <w:p w14:paraId="694B5570" w14:textId="77777777" w:rsidR="000117BB" w:rsidRPr="000117BB" w:rsidRDefault="000117BB" w:rsidP="000117BB">
      <w:pPr>
        <w:widowControl w:val="0"/>
        <w:overflowPunct w:val="0"/>
        <w:autoSpaceDE w:val="0"/>
        <w:autoSpaceDN w:val="0"/>
        <w:adjustRightInd w:val="0"/>
        <w:spacing w:after="0" w:line="248" w:lineRule="auto"/>
        <w:rPr>
          <w:rFonts w:ascii="Arial" w:hAnsi="Arial" w:cs="Arial"/>
        </w:rPr>
      </w:pPr>
      <w:r w:rsidRPr="000117BB">
        <w:rPr>
          <w:rFonts w:ascii="Arial" w:hAnsi="Arial" w:cs="Arial"/>
        </w:rPr>
        <w:t>If a child is not making expected progress or achieving at a considerably lower level than is within the national expectations for their age, a decision may be made to request formal assessment for an EHC Plan (Education Health Care Plan). An application can only be made following two full cycles of Assess, Plan, Do, Review (mentioned earlier) covering at least two terms.</w:t>
      </w:r>
    </w:p>
    <w:p w14:paraId="0A19A9BE" w14:textId="77777777" w:rsidR="000117BB" w:rsidRPr="000117BB" w:rsidRDefault="000117BB" w:rsidP="000117BB">
      <w:pPr>
        <w:widowControl w:val="0"/>
        <w:autoSpaceDE w:val="0"/>
        <w:autoSpaceDN w:val="0"/>
        <w:adjustRightInd w:val="0"/>
        <w:spacing w:after="0" w:line="210" w:lineRule="exact"/>
        <w:rPr>
          <w:rFonts w:ascii="Arial" w:hAnsi="Arial" w:cs="Arial"/>
        </w:rPr>
      </w:pPr>
    </w:p>
    <w:p w14:paraId="1591A1C3" w14:textId="77777777" w:rsidR="000117BB" w:rsidRPr="000117BB" w:rsidRDefault="000117BB" w:rsidP="000117BB">
      <w:pPr>
        <w:widowControl w:val="0"/>
        <w:overflowPunct w:val="0"/>
        <w:autoSpaceDE w:val="0"/>
        <w:autoSpaceDN w:val="0"/>
        <w:adjustRightInd w:val="0"/>
        <w:spacing w:after="0" w:line="273" w:lineRule="auto"/>
        <w:ind w:right="480"/>
        <w:rPr>
          <w:rFonts w:ascii="Arial" w:hAnsi="Arial" w:cs="Arial"/>
        </w:rPr>
      </w:pPr>
      <w:r w:rsidRPr="000117BB">
        <w:rPr>
          <w:rFonts w:ascii="Arial" w:hAnsi="Arial" w:cs="Arial"/>
        </w:rPr>
        <w:t xml:space="preserve">On gathering all relevant advice about a pupil’s progress the SEN team may issue an </w:t>
      </w:r>
      <w:r w:rsidRPr="000117BB">
        <w:rPr>
          <w:rFonts w:ascii="Arial" w:hAnsi="Arial" w:cs="Arial"/>
        </w:rPr>
        <w:lastRenderedPageBreak/>
        <w:t>EHC Plan outlining outcomes to be met and additional provision to be provided.</w:t>
      </w:r>
    </w:p>
    <w:p w14:paraId="0EF7711D" w14:textId="77777777" w:rsidR="000117BB" w:rsidRPr="000117BB" w:rsidRDefault="000117BB" w:rsidP="000117BB">
      <w:pPr>
        <w:widowControl w:val="0"/>
        <w:autoSpaceDE w:val="0"/>
        <w:autoSpaceDN w:val="0"/>
        <w:adjustRightInd w:val="0"/>
        <w:spacing w:after="0" w:line="183" w:lineRule="exact"/>
        <w:rPr>
          <w:rFonts w:ascii="Arial" w:hAnsi="Arial" w:cs="Arial"/>
        </w:rPr>
      </w:pPr>
    </w:p>
    <w:p w14:paraId="45BB0CA6" w14:textId="77777777" w:rsidR="000117BB" w:rsidRPr="000117BB" w:rsidRDefault="000117BB" w:rsidP="000117BB">
      <w:pPr>
        <w:widowControl w:val="0"/>
        <w:overflowPunct w:val="0"/>
        <w:autoSpaceDE w:val="0"/>
        <w:autoSpaceDN w:val="0"/>
        <w:adjustRightInd w:val="0"/>
        <w:spacing w:after="0" w:line="248" w:lineRule="auto"/>
        <w:ind w:right="180"/>
        <w:rPr>
          <w:rFonts w:ascii="Arial" w:hAnsi="Arial" w:cs="Arial"/>
        </w:rPr>
      </w:pPr>
      <w:r w:rsidRPr="000117BB">
        <w:rPr>
          <w:rFonts w:ascii="Arial" w:hAnsi="Arial" w:cs="Arial"/>
        </w:rPr>
        <w:t xml:space="preserve">All class teachers have a class file for each child. This file contains information relating to the child and additional SEND information where appropriate </w:t>
      </w:r>
      <w:proofErr w:type="gramStart"/>
      <w:r w:rsidRPr="000117BB">
        <w:rPr>
          <w:rFonts w:ascii="Arial" w:hAnsi="Arial" w:cs="Arial"/>
        </w:rPr>
        <w:t>e.g.</w:t>
      </w:r>
      <w:proofErr w:type="gramEnd"/>
      <w:r w:rsidRPr="000117BB">
        <w:rPr>
          <w:rFonts w:ascii="Arial" w:hAnsi="Arial" w:cs="Arial"/>
        </w:rPr>
        <w:t xml:space="preserve"> characteristics of dyslexia, etc. Pupils’ IEPs are also kept in the class files.</w:t>
      </w:r>
    </w:p>
    <w:p w14:paraId="7237FF55" w14:textId="77777777" w:rsidR="000117BB" w:rsidRPr="000117BB" w:rsidRDefault="000117BB" w:rsidP="001218A1">
      <w:pPr>
        <w:widowControl w:val="0"/>
        <w:rPr>
          <w:rFonts w:ascii="Arial" w:hAnsi="Arial" w:cs="Arial"/>
          <w:b/>
          <w:bCs/>
          <w:u w:val="single"/>
        </w:rPr>
      </w:pPr>
    </w:p>
    <w:p w14:paraId="1B2E1EEF" w14:textId="77777777" w:rsidR="001218A1" w:rsidRPr="000117BB" w:rsidRDefault="001218A1" w:rsidP="001218A1">
      <w:pPr>
        <w:widowControl w:val="0"/>
        <w:autoSpaceDE w:val="0"/>
        <w:autoSpaceDN w:val="0"/>
        <w:adjustRightInd w:val="0"/>
        <w:spacing w:after="0" w:line="240" w:lineRule="auto"/>
        <w:rPr>
          <w:rFonts w:ascii="Arial" w:hAnsi="Arial" w:cs="Arial"/>
        </w:rPr>
      </w:pPr>
      <w:r w:rsidRPr="000117BB">
        <w:rPr>
          <w:rFonts w:ascii="Arial" w:hAnsi="Arial" w:cs="Arial"/>
          <w:b/>
          <w:bCs/>
          <w:u w:val="single"/>
        </w:rPr>
        <w:t>Curriculum</w:t>
      </w:r>
    </w:p>
    <w:p w14:paraId="53656521" w14:textId="77777777" w:rsidR="001218A1" w:rsidRPr="000117BB" w:rsidRDefault="001218A1" w:rsidP="001218A1">
      <w:pPr>
        <w:widowControl w:val="0"/>
        <w:autoSpaceDE w:val="0"/>
        <w:autoSpaceDN w:val="0"/>
        <w:adjustRightInd w:val="0"/>
        <w:spacing w:after="0" w:line="253" w:lineRule="exact"/>
        <w:rPr>
          <w:rFonts w:ascii="Arial" w:hAnsi="Arial" w:cs="Arial"/>
        </w:rPr>
      </w:pPr>
    </w:p>
    <w:p w14:paraId="73E58691" w14:textId="77777777" w:rsidR="001218A1" w:rsidRPr="000117BB" w:rsidRDefault="001218A1" w:rsidP="001218A1">
      <w:pPr>
        <w:widowControl w:val="0"/>
        <w:autoSpaceDE w:val="0"/>
        <w:autoSpaceDN w:val="0"/>
        <w:adjustRightInd w:val="0"/>
        <w:spacing w:after="0" w:line="240" w:lineRule="auto"/>
        <w:rPr>
          <w:rFonts w:ascii="Arial" w:hAnsi="Arial" w:cs="Arial"/>
        </w:rPr>
      </w:pPr>
      <w:r w:rsidRPr="000117BB">
        <w:rPr>
          <w:rFonts w:ascii="Arial" w:hAnsi="Arial" w:cs="Arial"/>
        </w:rPr>
        <w:t xml:space="preserve">Pupils have access to a differentiated, </w:t>
      </w:r>
      <w:proofErr w:type="gramStart"/>
      <w:r w:rsidRPr="000117BB">
        <w:rPr>
          <w:rFonts w:ascii="Arial" w:hAnsi="Arial" w:cs="Arial"/>
        </w:rPr>
        <w:t>broad</w:t>
      </w:r>
      <w:proofErr w:type="gramEnd"/>
      <w:r w:rsidRPr="000117BB">
        <w:rPr>
          <w:rFonts w:ascii="Arial" w:hAnsi="Arial" w:cs="Arial"/>
        </w:rPr>
        <w:t xml:space="preserve"> and balanced curriculum with their needs identified in planning documents and IEPs.</w:t>
      </w:r>
      <w:r w:rsidRPr="000117BB">
        <w:rPr>
          <w:rFonts w:ascii="Arial" w:hAnsi="Arial" w:cs="Arial"/>
        </w:rPr>
        <w:br/>
        <w:t>To enable access to the curriculum for pupils with SEND, the school provides:</w:t>
      </w:r>
    </w:p>
    <w:p w14:paraId="476851E0" w14:textId="77777777" w:rsidR="001218A1" w:rsidRPr="000117BB" w:rsidRDefault="001218A1" w:rsidP="001218A1">
      <w:pPr>
        <w:widowControl w:val="0"/>
        <w:autoSpaceDE w:val="0"/>
        <w:autoSpaceDN w:val="0"/>
        <w:adjustRightInd w:val="0"/>
        <w:spacing w:after="0" w:line="251" w:lineRule="exact"/>
        <w:rPr>
          <w:rFonts w:ascii="Arial" w:hAnsi="Arial" w:cs="Arial"/>
        </w:rPr>
      </w:pPr>
    </w:p>
    <w:p w14:paraId="0819D91E" w14:textId="77777777" w:rsidR="001218A1" w:rsidRPr="000117BB" w:rsidRDefault="001218A1" w:rsidP="001218A1">
      <w:pPr>
        <w:widowControl w:val="0"/>
        <w:autoSpaceDE w:val="0"/>
        <w:autoSpaceDN w:val="0"/>
        <w:adjustRightInd w:val="0"/>
        <w:spacing w:after="0" w:line="240" w:lineRule="auto"/>
        <w:rPr>
          <w:rFonts w:ascii="Arial" w:hAnsi="Arial" w:cs="Arial"/>
        </w:rPr>
      </w:pPr>
      <w:r w:rsidRPr="000117BB">
        <w:rPr>
          <w:rFonts w:ascii="Arial" w:hAnsi="Arial" w:cs="Arial"/>
        </w:rPr>
        <w:t>e.g.</w:t>
      </w:r>
    </w:p>
    <w:p w14:paraId="62AB0619" w14:textId="77777777" w:rsidR="001218A1" w:rsidRPr="000117BB" w:rsidRDefault="001218A1" w:rsidP="001218A1">
      <w:pPr>
        <w:widowControl w:val="0"/>
        <w:autoSpaceDE w:val="0"/>
        <w:autoSpaceDN w:val="0"/>
        <w:adjustRightInd w:val="0"/>
        <w:spacing w:after="0" w:line="14" w:lineRule="exact"/>
        <w:rPr>
          <w:rFonts w:ascii="Arial" w:hAnsi="Arial" w:cs="Arial"/>
        </w:rPr>
      </w:pPr>
    </w:p>
    <w:p w14:paraId="5615E1BF" w14:textId="77777777" w:rsidR="001218A1" w:rsidRPr="000117BB" w:rsidRDefault="001218A1" w:rsidP="001218A1">
      <w:pPr>
        <w:widowControl w:val="0"/>
        <w:numPr>
          <w:ilvl w:val="0"/>
          <w:numId w:val="6"/>
        </w:numPr>
        <w:tabs>
          <w:tab w:val="clear" w:pos="720"/>
          <w:tab w:val="num" w:pos="760"/>
        </w:tabs>
        <w:overflowPunct w:val="0"/>
        <w:autoSpaceDE w:val="0"/>
        <w:autoSpaceDN w:val="0"/>
        <w:adjustRightInd w:val="0"/>
        <w:spacing w:after="0" w:line="239" w:lineRule="auto"/>
        <w:ind w:left="760" w:hanging="354"/>
        <w:jc w:val="both"/>
        <w:rPr>
          <w:rFonts w:ascii="Arial" w:hAnsi="Arial" w:cs="Arial"/>
        </w:rPr>
      </w:pPr>
      <w:r w:rsidRPr="000117BB">
        <w:rPr>
          <w:rFonts w:ascii="Arial" w:hAnsi="Arial" w:cs="Arial"/>
        </w:rPr>
        <w:t xml:space="preserve">Specialist teachers </w:t>
      </w:r>
    </w:p>
    <w:p w14:paraId="20822F1C" w14:textId="77777777" w:rsidR="001218A1" w:rsidRPr="000117BB" w:rsidRDefault="001218A1" w:rsidP="001218A1">
      <w:pPr>
        <w:widowControl w:val="0"/>
        <w:autoSpaceDE w:val="0"/>
        <w:autoSpaceDN w:val="0"/>
        <w:adjustRightInd w:val="0"/>
        <w:spacing w:after="0" w:line="1" w:lineRule="exact"/>
        <w:rPr>
          <w:rFonts w:ascii="Arial" w:hAnsi="Arial" w:cs="Arial"/>
        </w:rPr>
      </w:pPr>
    </w:p>
    <w:p w14:paraId="3D560D07" w14:textId="77777777" w:rsidR="001218A1" w:rsidRPr="000117BB" w:rsidRDefault="001218A1" w:rsidP="001218A1">
      <w:pPr>
        <w:widowControl w:val="0"/>
        <w:numPr>
          <w:ilvl w:val="0"/>
          <w:numId w:val="6"/>
        </w:numPr>
        <w:tabs>
          <w:tab w:val="clear" w:pos="720"/>
          <w:tab w:val="num" w:pos="760"/>
        </w:tabs>
        <w:overflowPunct w:val="0"/>
        <w:autoSpaceDE w:val="0"/>
        <w:autoSpaceDN w:val="0"/>
        <w:adjustRightInd w:val="0"/>
        <w:spacing w:after="0" w:line="226" w:lineRule="auto"/>
        <w:ind w:left="760" w:hanging="354"/>
        <w:jc w:val="both"/>
        <w:rPr>
          <w:rFonts w:ascii="Arial" w:hAnsi="Arial" w:cs="Arial"/>
        </w:rPr>
      </w:pPr>
      <w:r w:rsidRPr="000117BB">
        <w:rPr>
          <w:rFonts w:ascii="Arial" w:hAnsi="Arial" w:cs="Arial"/>
        </w:rPr>
        <w:t xml:space="preserve">Teaching Assistants </w:t>
      </w:r>
    </w:p>
    <w:p w14:paraId="293EA6CD" w14:textId="77777777" w:rsidR="001218A1" w:rsidRPr="000117BB" w:rsidRDefault="001218A1" w:rsidP="001218A1">
      <w:pPr>
        <w:widowControl w:val="0"/>
        <w:numPr>
          <w:ilvl w:val="0"/>
          <w:numId w:val="6"/>
        </w:numPr>
        <w:tabs>
          <w:tab w:val="clear" w:pos="720"/>
          <w:tab w:val="num" w:pos="760"/>
        </w:tabs>
        <w:overflowPunct w:val="0"/>
        <w:autoSpaceDE w:val="0"/>
        <w:autoSpaceDN w:val="0"/>
        <w:adjustRightInd w:val="0"/>
        <w:spacing w:after="0" w:line="222" w:lineRule="auto"/>
        <w:ind w:left="760" w:hanging="354"/>
        <w:jc w:val="both"/>
        <w:rPr>
          <w:rFonts w:ascii="Arial" w:hAnsi="Arial" w:cs="Arial"/>
        </w:rPr>
      </w:pPr>
      <w:r w:rsidRPr="000117BB">
        <w:rPr>
          <w:rFonts w:ascii="Arial" w:hAnsi="Arial" w:cs="Arial"/>
        </w:rPr>
        <w:t xml:space="preserve">Intervention resources </w:t>
      </w:r>
    </w:p>
    <w:p w14:paraId="6391D778" w14:textId="77777777" w:rsidR="001218A1" w:rsidRPr="000117BB" w:rsidRDefault="001218A1" w:rsidP="001218A1">
      <w:pPr>
        <w:widowControl w:val="0"/>
        <w:numPr>
          <w:ilvl w:val="0"/>
          <w:numId w:val="6"/>
        </w:numPr>
        <w:tabs>
          <w:tab w:val="clear" w:pos="720"/>
          <w:tab w:val="num" w:pos="760"/>
        </w:tabs>
        <w:overflowPunct w:val="0"/>
        <w:autoSpaceDE w:val="0"/>
        <w:autoSpaceDN w:val="0"/>
        <w:adjustRightInd w:val="0"/>
        <w:spacing w:after="0" w:line="230" w:lineRule="auto"/>
        <w:ind w:left="760" w:hanging="354"/>
        <w:jc w:val="both"/>
        <w:rPr>
          <w:rFonts w:ascii="Arial" w:hAnsi="Arial" w:cs="Arial"/>
        </w:rPr>
      </w:pPr>
      <w:r w:rsidRPr="000117BB">
        <w:rPr>
          <w:rFonts w:ascii="Arial" w:hAnsi="Arial" w:cs="Arial"/>
        </w:rPr>
        <w:t xml:space="preserve">Specialist equipment </w:t>
      </w:r>
    </w:p>
    <w:p w14:paraId="6D03FDFE" w14:textId="77777777" w:rsidR="001218A1" w:rsidRPr="000117BB" w:rsidRDefault="001218A1" w:rsidP="001218A1">
      <w:pPr>
        <w:widowControl w:val="0"/>
        <w:autoSpaceDE w:val="0"/>
        <w:autoSpaceDN w:val="0"/>
        <w:adjustRightInd w:val="0"/>
        <w:spacing w:after="0" w:line="223" w:lineRule="exact"/>
        <w:rPr>
          <w:rFonts w:ascii="Arial" w:hAnsi="Arial" w:cs="Arial"/>
        </w:rPr>
      </w:pPr>
    </w:p>
    <w:p w14:paraId="4D33EC96" w14:textId="77777777" w:rsidR="001218A1" w:rsidRPr="000117BB" w:rsidRDefault="001218A1" w:rsidP="001218A1">
      <w:pPr>
        <w:widowControl w:val="0"/>
        <w:overflowPunct w:val="0"/>
        <w:autoSpaceDE w:val="0"/>
        <w:autoSpaceDN w:val="0"/>
        <w:adjustRightInd w:val="0"/>
        <w:spacing w:after="0" w:line="268" w:lineRule="auto"/>
        <w:ind w:right="1800"/>
        <w:rPr>
          <w:rFonts w:ascii="Arial" w:hAnsi="Arial" w:cs="Arial"/>
        </w:rPr>
      </w:pPr>
      <w:r w:rsidRPr="000117BB">
        <w:rPr>
          <w:rFonts w:ascii="Arial" w:hAnsi="Arial" w:cs="Arial"/>
        </w:rPr>
        <w:t xml:space="preserve">See the School Offer for a comprehensive list, available on our website: </w:t>
      </w:r>
      <w:hyperlink r:id="rId7" w:history="1">
        <w:r w:rsidRPr="000117BB">
          <w:rPr>
            <w:rStyle w:val="Hyperlink"/>
            <w:rFonts w:ascii="Arial" w:hAnsi="Arial" w:cs="Arial"/>
          </w:rPr>
          <w:t>www.riversidejunior.co.uk</w:t>
        </w:r>
      </w:hyperlink>
    </w:p>
    <w:p w14:paraId="5C08254F" w14:textId="77777777" w:rsidR="001218A1" w:rsidRPr="000117BB" w:rsidRDefault="001218A1" w:rsidP="001218A1">
      <w:pPr>
        <w:widowControl w:val="0"/>
        <w:overflowPunct w:val="0"/>
        <w:autoSpaceDE w:val="0"/>
        <w:autoSpaceDN w:val="0"/>
        <w:adjustRightInd w:val="0"/>
        <w:spacing w:after="0" w:line="268" w:lineRule="auto"/>
        <w:ind w:right="1800"/>
        <w:rPr>
          <w:rFonts w:ascii="Arial" w:hAnsi="Arial" w:cs="Arial"/>
        </w:rPr>
      </w:pPr>
    </w:p>
    <w:p w14:paraId="3F8C3A57" w14:textId="77777777" w:rsidR="001218A1" w:rsidRPr="000117BB" w:rsidRDefault="001218A1" w:rsidP="001218A1">
      <w:pPr>
        <w:widowControl w:val="0"/>
        <w:rPr>
          <w:rFonts w:ascii="Arial" w:hAnsi="Arial" w:cs="Arial"/>
          <w:b/>
          <w:u w:val="single"/>
        </w:rPr>
      </w:pPr>
      <w:r w:rsidRPr="000117BB">
        <w:rPr>
          <w:rFonts w:ascii="Arial" w:hAnsi="Arial" w:cs="Arial"/>
          <w:b/>
          <w:u w:val="single"/>
        </w:rPr>
        <w:t>Monitoring and Evaluation of SEND</w:t>
      </w:r>
    </w:p>
    <w:p w14:paraId="60F1FA65" w14:textId="77777777" w:rsidR="000117BB" w:rsidRPr="000117BB" w:rsidRDefault="000117BB" w:rsidP="000117BB">
      <w:pPr>
        <w:widowControl w:val="0"/>
        <w:rPr>
          <w:rFonts w:ascii="Arial" w:hAnsi="Arial" w:cs="Arial"/>
        </w:rPr>
      </w:pPr>
      <w:r w:rsidRPr="000117BB">
        <w:rPr>
          <w:rFonts w:ascii="Arial" w:hAnsi="Arial" w:cs="Arial"/>
        </w:rPr>
        <w:t>The school regularly and carefully monitors and evaluates the quality of provision offered to pupils by:</w:t>
      </w:r>
    </w:p>
    <w:p w14:paraId="6E876669" w14:textId="07E4AABE" w:rsidR="001218A1" w:rsidRPr="000117BB" w:rsidRDefault="001218A1" w:rsidP="001218A1">
      <w:pPr>
        <w:widowControl w:val="0"/>
        <w:numPr>
          <w:ilvl w:val="0"/>
          <w:numId w:val="11"/>
        </w:numPr>
        <w:spacing w:after="0" w:line="240" w:lineRule="auto"/>
        <w:rPr>
          <w:rFonts w:ascii="Arial" w:hAnsi="Arial" w:cs="Arial"/>
        </w:rPr>
      </w:pPr>
      <w:r w:rsidRPr="000117BB">
        <w:rPr>
          <w:rFonts w:ascii="Arial" w:hAnsi="Arial" w:cs="Arial"/>
        </w:rPr>
        <w:t>Parents views in review meetings</w:t>
      </w:r>
    </w:p>
    <w:p w14:paraId="5B70B91D" w14:textId="77777777" w:rsidR="001218A1" w:rsidRPr="000117BB" w:rsidRDefault="001218A1" w:rsidP="001218A1">
      <w:pPr>
        <w:widowControl w:val="0"/>
        <w:numPr>
          <w:ilvl w:val="0"/>
          <w:numId w:val="11"/>
        </w:numPr>
        <w:spacing w:after="0" w:line="240" w:lineRule="auto"/>
        <w:rPr>
          <w:rFonts w:ascii="Arial" w:hAnsi="Arial" w:cs="Arial"/>
        </w:rPr>
      </w:pPr>
      <w:r w:rsidRPr="000117BB">
        <w:rPr>
          <w:rFonts w:ascii="Arial" w:hAnsi="Arial" w:cs="Arial"/>
        </w:rPr>
        <w:t>Impact analysis of interventions (including quantitative and qualitative information including pupil and staff views)</w:t>
      </w:r>
    </w:p>
    <w:p w14:paraId="0E7A67D4" w14:textId="77777777" w:rsidR="001218A1" w:rsidRPr="000117BB" w:rsidRDefault="001218A1" w:rsidP="001218A1">
      <w:pPr>
        <w:numPr>
          <w:ilvl w:val="0"/>
          <w:numId w:val="11"/>
        </w:numPr>
        <w:spacing w:after="0" w:line="240" w:lineRule="auto"/>
        <w:rPr>
          <w:rFonts w:ascii="Arial" w:hAnsi="Arial" w:cs="Arial"/>
        </w:rPr>
      </w:pPr>
      <w:r w:rsidRPr="000117BB">
        <w:rPr>
          <w:rFonts w:ascii="Arial" w:hAnsi="Arial" w:cs="Arial"/>
        </w:rPr>
        <w:t>2 x Termly reports to the Governing Body that detail Statistics on the SEN Register and Impact of Interventions (Progress)</w:t>
      </w:r>
    </w:p>
    <w:p w14:paraId="08EDDEC6" w14:textId="77777777" w:rsidR="001218A1" w:rsidRPr="000117BB" w:rsidRDefault="001218A1" w:rsidP="001218A1">
      <w:pPr>
        <w:widowControl w:val="0"/>
        <w:numPr>
          <w:ilvl w:val="0"/>
          <w:numId w:val="11"/>
        </w:numPr>
        <w:spacing w:after="0" w:line="240" w:lineRule="auto"/>
        <w:rPr>
          <w:rFonts w:ascii="Arial" w:hAnsi="Arial" w:cs="Arial"/>
        </w:rPr>
      </w:pPr>
      <w:r w:rsidRPr="000117BB">
        <w:rPr>
          <w:rFonts w:ascii="Arial" w:hAnsi="Arial" w:cs="Arial"/>
        </w:rPr>
        <w:t xml:space="preserve">1 x Annual Information Report to the Governing Body </w:t>
      </w:r>
    </w:p>
    <w:p w14:paraId="28881298" w14:textId="77777777" w:rsidR="001218A1" w:rsidRPr="000117BB" w:rsidRDefault="001218A1" w:rsidP="001218A1">
      <w:pPr>
        <w:widowControl w:val="0"/>
        <w:numPr>
          <w:ilvl w:val="0"/>
          <w:numId w:val="11"/>
        </w:numPr>
        <w:spacing w:after="0" w:line="240" w:lineRule="auto"/>
        <w:rPr>
          <w:rFonts w:ascii="Arial" w:hAnsi="Arial" w:cs="Arial"/>
        </w:rPr>
      </w:pPr>
      <w:r w:rsidRPr="000117BB">
        <w:rPr>
          <w:rFonts w:ascii="Arial" w:hAnsi="Arial" w:cs="Arial"/>
        </w:rPr>
        <w:t>Challenge from Headteacher and Governors</w:t>
      </w:r>
    </w:p>
    <w:p w14:paraId="073E21B2" w14:textId="77777777" w:rsidR="001218A1" w:rsidRPr="000117BB" w:rsidRDefault="001218A1" w:rsidP="001218A1">
      <w:pPr>
        <w:widowControl w:val="0"/>
        <w:spacing w:after="0" w:line="240" w:lineRule="auto"/>
        <w:rPr>
          <w:rFonts w:ascii="Arial" w:hAnsi="Arial" w:cs="Arial"/>
        </w:rPr>
      </w:pPr>
    </w:p>
    <w:p w14:paraId="759F6049" w14:textId="77777777" w:rsidR="001218A1" w:rsidRPr="000117BB" w:rsidRDefault="001218A1" w:rsidP="001218A1">
      <w:pPr>
        <w:widowControl w:val="0"/>
        <w:rPr>
          <w:rFonts w:ascii="Arial" w:hAnsi="Arial" w:cs="Arial"/>
        </w:rPr>
      </w:pPr>
      <w:r w:rsidRPr="000117BB">
        <w:rPr>
          <w:rFonts w:ascii="Arial" w:hAnsi="Arial" w:cs="Arial"/>
          <w:b/>
          <w:u w:val="single"/>
        </w:rPr>
        <w:t>Liaison With Parents/Carers</w:t>
      </w:r>
      <w:r w:rsidRPr="000117BB">
        <w:rPr>
          <w:rFonts w:ascii="Arial" w:hAnsi="Arial" w:cs="Arial"/>
        </w:rPr>
        <w:br/>
      </w:r>
    </w:p>
    <w:p w14:paraId="5BC4DD07" w14:textId="47F3F9BC" w:rsidR="000117BB" w:rsidRPr="000117BB" w:rsidRDefault="000117BB" w:rsidP="000117BB">
      <w:pPr>
        <w:widowControl w:val="0"/>
        <w:rPr>
          <w:rFonts w:ascii="Arial" w:hAnsi="Arial" w:cs="Arial"/>
        </w:rPr>
      </w:pPr>
      <w:r w:rsidRPr="000117BB">
        <w:rPr>
          <w:rFonts w:ascii="Arial" w:hAnsi="Arial" w:cs="Arial"/>
        </w:rPr>
        <w:t xml:space="preserve">The </w:t>
      </w:r>
      <w:proofErr w:type="gramStart"/>
      <w:r w:rsidRPr="000117BB">
        <w:rPr>
          <w:rFonts w:ascii="Arial" w:hAnsi="Arial" w:cs="Arial"/>
        </w:rPr>
        <w:t>school works</w:t>
      </w:r>
      <w:proofErr w:type="gramEnd"/>
      <w:r w:rsidRPr="000117BB">
        <w:rPr>
          <w:rFonts w:ascii="Arial" w:hAnsi="Arial" w:cs="Arial"/>
        </w:rPr>
        <w:t xml:space="preserve"> in partnership with parents of children in accordance with guidance in the 2015 SEND Code of Practice: 0 to 25 Years.</w:t>
      </w:r>
    </w:p>
    <w:p w14:paraId="1808093A" w14:textId="77777777" w:rsidR="000117BB" w:rsidRPr="000117BB" w:rsidRDefault="000117BB" w:rsidP="000117BB">
      <w:pPr>
        <w:pStyle w:val="ListParagraph"/>
        <w:widowControl w:val="0"/>
        <w:numPr>
          <w:ilvl w:val="0"/>
          <w:numId w:val="19"/>
        </w:numPr>
        <w:rPr>
          <w:rFonts w:ascii="Arial" w:hAnsi="Arial" w:cs="Arial"/>
        </w:rPr>
      </w:pPr>
      <w:r w:rsidRPr="000117BB">
        <w:rPr>
          <w:rFonts w:ascii="Arial" w:hAnsi="Arial" w:cs="Arial"/>
        </w:rPr>
        <w:t>If the class teacher has an initial concern about a pupil’s progress families will be invited to discuss this with the teacher at the earliest opportunity and be told of strategies in place to help their child</w:t>
      </w:r>
    </w:p>
    <w:p w14:paraId="103AE5A2" w14:textId="3DFAD456" w:rsidR="000117BB" w:rsidRPr="000117BB" w:rsidRDefault="000117BB" w:rsidP="000117BB">
      <w:pPr>
        <w:pStyle w:val="ListParagraph"/>
        <w:widowControl w:val="0"/>
        <w:numPr>
          <w:ilvl w:val="0"/>
          <w:numId w:val="19"/>
        </w:numPr>
        <w:rPr>
          <w:rFonts w:ascii="Arial" w:hAnsi="Arial" w:cs="Arial"/>
        </w:rPr>
      </w:pPr>
      <w:r w:rsidRPr="000117BB">
        <w:rPr>
          <w:rFonts w:ascii="Arial" w:hAnsi="Arial" w:cs="Arial"/>
        </w:rPr>
        <w:t xml:space="preserve"> If a decision is being considered to move a pupil on to the SEND Register families will be asked for their views prior to any decision being made. Families will be fully informed of any additional programme in place for their child. At this stage, families will be told about Parent-Partnership Service. </w:t>
      </w:r>
      <w:hyperlink r:id="rId8" w:history="1">
        <w:r w:rsidRPr="000117BB">
          <w:rPr>
            <w:rStyle w:val="Hyperlink"/>
            <w:rFonts w:ascii="Arial" w:hAnsi="Arial" w:cs="Arial"/>
          </w:rPr>
          <w:t>https://www.calderdalesendiass.org.uk/</w:t>
        </w:r>
      </w:hyperlink>
    </w:p>
    <w:p w14:paraId="17F8EA89" w14:textId="77777777" w:rsidR="000117BB" w:rsidRPr="000117BB" w:rsidRDefault="000117BB" w:rsidP="000117BB">
      <w:pPr>
        <w:pStyle w:val="ListParagraph"/>
        <w:widowControl w:val="0"/>
        <w:numPr>
          <w:ilvl w:val="0"/>
          <w:numId w:val="19"/>
        </w:numPr>
        <w:rPr>
          <w:rFonts w:ascii="Arial" w:hAnsi="Arial" w:cs="Arial"/>
        </w:rPr>
      </w:pPr>
      <w:proofErr w:type="gramStart"/>
      <w:r w:rsidRPr="000117BB">
        <w:rPr>
          <w:rFonts w:ascii="Arial" w:hAnsi="Arial" w:cs="Arial"/>
        </w:rPr>
        <w:t>Families</w:t>
      </w:r>
      <w:proofErr w:type="gramEnd"/>
      <w:r w:rsidRPr="000117BB">
        <w:rPr>
          <w:rFonts w:ascii="Arial" w:hAnsi="Arial" w:cs="Arial"/>
        </w:rPr>
        <w:t xml:space="preserve"> views will be sought when a pupil’s IEP is drawn up and suggestions as to how these can be supported at home will be given</w:t>
      </w:r>
    </w:p>
    <w:p w14:paraId="09522EA8" w14:textId="77777777" w:rsidR="000117BB" w:rsidRPr="000117BB" w:rsidRDefault="000117BB" w:rsidP="000117BB">
      <w:pPr>
        <w:pStyle w:val="ListParagraph"/>
        <w:widowControl w:val="0"/>
        <w:numPr>
          <w:ilvl w:val="0"/>
          <w:numId w:val="19"/>
        </w:numPr>
        <w:rPr>
          <w:rFonts w:ascii="Arial" w:hAnsi="Arial" w:cs="Arial"/>
        </w:rPr>
      </w:pPr>
      <w:r w:rsidRPr="000117BB">
        <w:rPr>
          <w:rFonts w:ascii="Arial" w:hAnsi="Arial" w:cs="Arial"/>
        </w:rPr>
        <w:t>Families are invited to each review and their comments are taken into consideration when deciding upon future action.</w:t>
      </w:r>
    </w:p>
    <w:p w14:paraId="1B1A2F31" w14:textId="77777777" w:rsidR="000117BB" w:rsidRPr="000117BB" w:rsidRDefault="000117BB" w:rsidP="000117BB">
      <w:pPr>
        <w:pStyle w:val="ListParagraph"/>
        <w:widowControl w:val="0"/>
        <w:numPr>
          <w:ilvl w:val="0"/>
          <w:numId w:val="19"/>
        </w:numPr>
        <w:rPr>
          <w:rFonts w:ascii="Arial" w:hAnsi="Arial" w:cs="Arial"/>
        </w:rPr>
      </w:pPr>
      <w:r w:rsidRPr="000117BB">
        <w:rPr>
          <w:rFonts w:ascii="Arial" w:hAnsi="Arial" w:cs="Arial"/>
        </w:rPr>
        <w:t xml:space="preserve">In terms of an Annual Review, families’ comments are sought prior to the review </w:t>
      </w:r>
      <w:r w:rsidRPr="000117BB">
        <w:rPr>
          <w:rFonts w:ascii="Arial" w:hAnsi="Arial" w:cs="Arial"/>
        </w:rPr>
        <w:lastRenderedPageBreak/>
        <w:t xml:space="preserve">report being drafted and incorporated into the final report </w:t>
      </w:r>
      <w:r w:rsidR="001218A1" w:rsidRPr="000117BB">
        <w:rPr>
          <w:rFonts w:ascii="Arial" w:hAnsi="Arial" w:cs="Arial"/>
        </w:rPr>
        <w:t>Consulting Young People with SEND</w:t>
      </w:r>
    </w:p>
    <w:p w14:paraId="7C38CB93" w14:textId="7E4AEAAF" w:rsidR="001218A1" w:rsidRPr="000117BB" w:rsidRDefault="001218A1" w:rsidP="000117BB">
      <w:pPr>
        <w:pStyle w:val="ListParagraph"/>
        <w:widowControl w:val="0"/>
        <w:numPr>
          <w:ilvl w:val="0"/>
          <w:numId w:val="19"/>
        </w:numPr>
        <w:rPr>
          <w:rFonts w:ascii="Arial" w:hAnsi="Arial" w:cs="Arial"/>
        </w:rPr>
      </w:pPr>
      <w:r w:rsidRPr="000117BB">
        <w:rPr>
          <w:rFonts w:ascii="Arial" w:hAnsi="Arial" w:cs="Arial"/>
        </w:rPr>
        <w:t xml:space="preserve">Children’s views will be sought and taken into account during the review process and at other key times throughout the year, </w:t>
      </w:r>
      <w:proofErr w:type="spellStart"/>
      <w:proofErr w:type="gramStart"/>
      <w:r w:rsidRPr="000117BB">
        <w:rPr>
          <w:rFonts w:ascii="Arial" w:hAnsi="Arial" w:cs="Arial"/>
        </w:rPr>
        <w:t>ie</w:t>
      </w:r>
      <w:proofErr w:type="spellEnd"/>
      <w:proofErr w:type="gramEnd"/>
      <w:r w:rsidRPr="000117BB">
        <w:rPr>
          <w:rFonts w:ascii="Arial" w:hAnsi="Arial" w:cs="Arial"/>
        </w:rPr>
        <w:t xml:space="preserve"> at Individual SEN Support Provision Plan and Pen Portrait’s</w:t>
      </w:r>
    </w:p>
    <w:p w14:paraId="29E6C927" w14:textId="77777777" w:rsidR="001218A1" w:rsidRPr="000117BB" w:rsidRDefault="001218A1" w:rsidP="001218A1">
      <w:pPr>
        <w:widowControl w:val="0"/>
        <w:overflowPunct w:val="0"/>
        <w:autoSpaceDE w:val="0"/>
        <w:autoSpaceDN w:val="0"/>
        <w:adjustRightInd w:val="0"/>
        <w:spacing w:after="0" w:line="273" w:lineRule="auto"/>
        <w:ind w:right="360"/>
        <w:rPr>
          <w:rFonts w:ascii="Arial" w:hAnsi="Arial" w:cs="Arial"/>
        </w:rPr>
      </w:pPr>
    </w:p>
    <w:p w14:paraId="15BFB5A9" w14:textId="77777777" w:rsidR="001218A1" w:rsidRPr="000117BB" w:rsidRDefault="001218A1" w:rsidP="001218A1">
      <w:pPr>
        <w:widowControl w:val="0"/>
        <w:autoSpaceDE w:val="0"/>
        <w:autoSpaceDN w:val="0"/>
        <w:adjustRightInd w:val="0"/>
        <w:spacing w:after="0" w:line="240" w:lineRule="auto"/>
        <w:rPr>
          <w:rFonts w:ascii="Arial" w:hAnsi="Arial" w:cs="Arial"/>
        </w:rPr>
      </w:pPr>
      <w:r w:rsidRPr="000117BB">
        <w:rPr>
          <w:rFonts w:ascii="Arial" w:hAnsi="Arial" w:cs="Arial"/>
          <w:b/>
          <w:bCs/>
          <w:u w:val="single"/>
        </w:rPr>
        <w:t>Complaints</w:t>
      </w:r>
    </w:p>
    <w:p w14:paraId="76A8DBB9" w14:textId="77777777" w:rsidR="001218A1" w:rsidRPr="000117BB" w:rsidRDefault="001218A1" w:rsidP="001218A1">
      <w:pPr>
        <w:widowControl w:val="0"/>
        <w:autoSpaceDE w:val="0"/>
        <w:autoSpaceDN w:val="0"/>
        <w:adjustRightInd w:val="0"/>
        <w:spacing w:after="0" w:line="253" w:lineRule="exact"/>
        <w:rPr>
          <w:rFonts w:ascii="Arial" w:hAnsi="Arial" w:cs="Arial"/>
        </w:rPr>
      </w:pPr>
    </w:p>
    <w:p w14:paraId="47024569" w14:textId="77777777" w:rsidR="001218A1" w:rsidRPr="000117BB" w:rsidRDefault="001218A1" w:rsidP="001218A1">
      <w:pPr>
        <w:widowControl w:val="0"/>
        <w:overflowPunct w:val="0"/>
        <w:autoSpaceDE w:val="0"/>
        <w:autoSpaceDN w:val="0"/>
        <w:adjustRightInd w:val="0"/>
        <w:spacing w:after="0" w:line="254" w:lineRule="auto"/>
        <w:rPr>
          <w:rFonts w:ascii="Arial" w:hAnsi="Arial" w:cs="Arial"/>
        </w:rPr>
      </w:pPr>
      <w:r w:rsidRPr="000117BB">
        <w:rPr>
          <w:rFonts w:ascii="Arial" w:hAnsi="Arial" w:cs="Arial"/>
        </w:rPr>
        <w:t xml:space="preserve">The </w:t>
      </w:r>
      <w:proofErr w:type="gramStart"/>
      <w:r w:rsidRPr="000117BB">
        <w:rPr>
          <w:rFonts w:ascii="Arial" w:hAnsi="Arial" w:cs="Arial"/>
        </w:rPr>
        <w:t>school works</w:t>
      </w:r>
      <w:proofErr w:type="gramEnd"/>
      <w:r w:rsidRPr="000117BB">
        <w:rPr>
          <w:rFonts w:ascii="Arial" w:hAnsi="Arial" w:cs="Arial"/>
        </w:rPr>
        <w:t>, wherever possible, in partnership with parents to ensure a collaborative approach to meeting pupils’ needs.</w:t>
      </w:r>
    </w:p>
    <w:p w14:paraId="3D2DBB11" w14:textId="77777777" w:rsidR="001218A1" w:rsidRPr="000117BB" w:rsidRDefault="001218A1" w:rsidP="001218A1">
      <w:pPr>
        <w:widowControl w:val="0"/>
        <w:autoSpaceDE w:val="0"/>
        <w:autoSpaceDN w:val="0"/>
        <w:adjustRightInd w:val="0"/>
        <w:spacing w:after="0" w:line="1" w:lineRule="exact"/>
        <w:rPr>
          <w:rFonts w:ascii="Arial" w:hAnsi="Arial" w:cs="Arial"/>
        </w:rPr>
      </w:pPr>
    </w:p>
    <w:p w14:paraId="1E6E4090" w14:textId="77777777" w:rsidR="001218A1" w:rsidRPr="000117BB" w:rsidRDefault="001218A1" w:rsidP="001218A1">
      <w:pPr>
        <w:widowControl w:val="0"/>
        <w:overflowPunct w:val="0"/>
        <w:autoSpaceDE w:val="0"/>
        <w:autoSpaceDN w:val="0"/>
        <w:adjustRightInd w:val="0"/>
        <w:spacing w:after="0" w:line="241" w:lineRule="auto"/>
        <w:ind w:right="320"/>
        <w:rPr>
          <w:rFonts w:ascii="Arial" w:hAnsi="Arial" w:cs="Arial"/>
        </w:rPr>
      </w:pPr>
      <w:r w:rsidRPr="000117BB">
        <w:rPr>
          <w:rFonts w:ascii="Arial" w:hAnsi="Arial" w:cs="Arial"/>
        </w:rPr>
        <w:t>All complaints are taken seriously and are heard through the school’s complaints policy and procedure.</w:t>
      </w:r>
    </w:p>
    <w:p w14:paraId="06AF8F6F" w14:textId="77777777" w:rsidR="001218A1" w:rsidRPr="000117BB" w:rsidRDefault="001218A1" w:rsidP="001218A1">
      <w:pPr>
        <w:widowControl w:val="0"/>
        <w:overflowPunct w:val="0"/>
        <w:autoSpaceDE w:val="0"/>
        <w:autoSpaceDN w:val="0"/>
        <w:adjustRightInd w:val="0"/>
        <w:spacing w:after="0" w:line="273" w:lineRule="auto"/>
        <w:ind w:right="360"/>
        <w:rPr>
          <w:rFonts w:ascii="Arial" w:hAnsi="Arial" w:cs="Arial"/>
        </w:rPr>
      </w:pPr>
    </w:p>
    <w:p w14:paraId="0780F1FE" w14:textId="77777777" w:rsidR="001218A1" w:rsidRPr="000117BB" w:rsidRDefault="001218A1" w:rsidP="001218A1">
      <w:pPr>
        <w:widowControl w:val="0"/>
        <w:autoSpaceDE w:val="0"/>
        <w:autoSpaceDN w:val="0"/>
        <w:adjustRightInd w:val="0"/>
        <w:spacing w:after="0" w:line="200" w:lineRule="exact"/>
        <w:rPr>
          <w:rFonts w:ascii="Arial" w:hAnsi="Arial" w:cs="Arial"/>
        </w:rPr>
      </w:pPr>
    </w:p>
    <w:p w14:paraId="78D04D60" w14:textId="77777777" w:rsidR="001218A1" w:rsidRPr="000117BB" w:rsidRDefault="001218A1" w:rsidP="001218A1">
      <w:pPr>
        <w:widowControl w:val="0"/>
        <w:autoSpaceDE w:val="0"/>
        <w:autoSpaceDN w:val="0"/>
        <w:adjustRightInd w:val="0"/>
        <w:spacing w:after="0" w:line="240" w:lineRule="auto"/>
        <w:rPr>
          <w:rFonts w:ascii="Arial" w:hAnsi="Arial" w:cs="Arial"/>
        </w:rPr>
      </w:pPr>
      <w:r w:rsidRPr="000117BB">
        <w:rPr>
          <w:rFonts w:ascii="Arial" w:hAnsi="Arial" w:cs="Arial"/>
          <w:b/>
          <w:bCs/>
          <w:u w:val="single"/>
        </w:rPr>
        <w:t>The Local Offer</w:t>
      </w:r>
    </w:p>
    <w:p w14:paraId="6A354D3D" w14:textId="77777777" w:rsidR="001218A1" w:rsidRPr="000117BB" w:rsidRDefault="001218A1" w:rsidP="001218A1">
      <w:pPr>
        <w:widowControl w:val="0"/>
        <w:autoSpaceDE w:val="0"/>
        <w:autoSpaceDN w:val="0"/>
        <w:adjustRightInd w:val="0"/>
        <w:spacing w:after="0" w:line="258" w:lineRule="exact"/>
        <w:rPr>
          <w:rFonts w:ascii="Arial" w:hAnsi="Arial" w:cs="Arial"/>
        </w:rPr>
      </w:pPr>
    </w:p>
    <w:p w14:paraId="19E1169F" w14:textId="77777777" w:rsidR="001218A1" w:rsidRPr="000117BB" w:rsidRDefault="001218A1" w:rsidP="001218A1">
      <w:pPr>
        <w:widowControl w:val="0"/>
        <w:overflowPunct w:val="0"/>
        <w:autoSpaceDE w:val="0"/>
        <w:autoSpaceDN w:val="0"/>
        <w:adjustRightInd w:val="0"/>
        <w:spacing w:after="0" w:line="273" w:lineRule="auto"/>
        <w:ind w:right="140"/>
        <w:rPr>
          <w:rFonts w:ascii="Arial" w:hAnsi="Arial" w:cs="Arial"/>
        </w:rPr>
      </w:pPr>
      <w:r w:rsidRPr="000117BB">
        <w:rPr>
          <w:rFonts w:ascii="Arial" w:hAnsi="Arial" w:cs="Arial"/>
        </w:rPr>
        <w:t xml:space="preserve">The purpose of the local offer is to enable parents and young people to see more clearly what services are available in their area and how to access them. It includes provision from birth to 25, across education, </w:t>
      </w:r>
      <w:proofErr w:type="gramStart"/>
      <w:r w:rsidRPr="000117BB">
        <w:rPr>
          <w:rFonts w:ascii="Arial" w:hAnsi="Arial" w:cs="Arial"/>
        </w:rPr>
        <w:t>health</w:t>
      </w:r>
      <w:proofErr w:type="gramEnd"/>
      <w:r w:rsidRPr="000117BB">
        <w:rPr>
          <w:rFonts w:ascii="Arial" w:hAnsi="Arial" w:cs="Arial"/>
        </w:rPr>
        <w:t xml:space="preserve"> and social care. Calderdale’s Local Offer is currently under development but ultimately aims to </w:t>
      </w:r>
      <w:proofErr w:type="spellStart"/>
      <w:r w:rsidRPr="000117BB">
        <w:rPr>
          <w:rFonts w:ascii="Arial" w:hAnsi="Arial" w:cs="Arial"/>
        </w:rPr>
        <w:t>ho</w:t>
      </w:r>
      <w:proofErr w:type="spellEnd"/>
      <w:r w:rsidRPr="000117BB">
        <w:rPr>
          <w:rFonts w:ascii="Arial" w:hAnsi="Arial" w:cs="Arial"/>
        </w:rPr>
        <w:t xml:space="preserve"> Offer and each individual School’s Offers. For </w:t>
      </w:r>
      <w:proofErr w:type="gramStart"/>
      <w:r w:rsidRPr="000117BB">
        <w:rPr>
          <w:rFonts w:ascii="Arial" w:hAnsi="Arial" w:cs="Arial"/>
        </w:rPr>
        <w:t>up to date</w:t>
      </w:r>
      <w:proofErr w:type="gramEnd"/>
      <w:r w:rsidRPr="000117BB">
        <w:rPr>
          <w:rFonts w:ascii="Arial" w:hAnsi="Arial" w:cs="Arial"/>
        </w:rPr>
        <w:t xml:space="preserve"> signposting, follow this link via our website document entitled Local and Core Offer: www.riversidejunior.co.uk</w:t>
      </w:r>
    </w:p>
    <w:p w14:paraId="6B2D9618" w14:textId="77777777" w:rsidR="001218A1" w:rsidRPr="000117BB" w:rsidRDefault="001218A1" w:rsidP="001218A1">
      <w:pPr>
        <w:widowControl w:val="0"/>
        <w:autoSpaceDE w:val="0"/>
        <w:autoSpaceDN w:val="0"/>
        <w:adjustRightInd w:val="0"/>
        <w:spacing w:after="0" w:line="200" w:lineRule="exact"/>
        <w:rPr>
          <w:rFonts w:ascii="Arial" w:hAnsi="Arial" w:cs="Arial"/>
        </w:rPr>
      </w:pPr>
    </w:p>
    <w:p w14:paraId="4EE409BC" w14:textId="77777777" w:rsidR="001218A1" w:rsidRPr="000117BB" w:rsidRDefault="001218A1" w:rsidP="001218A1">
      <w:pPr>
        <w:widowControl w:val="0"/>
        <w:autoSpaceDE w:val="0"/>
        <w:autoSpaceDN w:val="0"/>
        <w:adjustRightInd w:val="0"/>
        <w:spacing w:after="0" w:line="235" w:lineRule="exact"/>
        <w:rPr>
          <w:rFonts w:ascii="Arial" w:hAnsi="Arial" w:cs="Arial"/>
        </w:rPr>
      </w:pPr>
    </w:p>
    <w:p w14:paraId="08BF4369" w14:textId="569128C4" w:rsidR="001218A1" w:rsidRPr="000117BB" w:rsidRDefault="00700BA5" w:rsidP="000117BB">
      <w:pPr>
        <w:widowControl w:val="0"/>
        <w:overflowPunct w:val="0"/>
        <w:autoSpaceDE w:val="0"/>
        <w:autoSpaceDN w:val="0"/>
        <w:adjustRightInd w:val="0"/>
        <w:spacing w:after="0" w:line="235" w:lineRule="auto"/>
        <w:ind w:right="100"/>
        <w:jc w:val="both"/>
        <w:rPr>
          <w:rFonts w:ascii="Arial" w:hAnsi="Arial" w:cs="Arial"/>
          <w:b/>
          <w:bCs/>
          <w:u w:val="single"/>
        </w:rPr>
      </w:pPr>
      <w:r w:rsidRPr="000117BB">
        <w:rPr>
          <w:rFonts w:ascii="Arial" w:hAnsi="Arial" w:cs="Arial"/>
          <w:b/>
          <w:bCs/>
          <w:u w:val="single"/>
        </w:rPr>
        <w:t>Transition</w:t>
      </w:r>
      <w:r w:rsidR="001218A1" w:rsidRPr="000117BB">
        <w:rPr>
          <w:rFonts w:ascii="Arial" w:hAnsi="Arial" w:cs="Arial"/>
          <w:b/>
          <w:bCs/>
          <w:u w:val="single"/>
        </w:rPr>
        <w:t xml:space="preserve"> Arrangements</w:t>
      </w:r>
    </w:p>
    <w:p w14:paraId="19D5C95D" w14:textId="77777777" w:rsidR="000117BB" w:rsidRPr="000117BB" w:rsidRDefault="000117BB" w:rsidP="000117BB">
      <w:pPr>
        <w:widowControl w:val="0"/>
        <w:overflowPunct w:val="0"/>
        <w:autoSpaceDE w:val="0"/>
        <w:autoSpaceDN w:val="0"/>
        <w:adjustRightInd w:val="0"/>
        <w:spacing w:after="0" w:line="235" w:lineRule="auto"/>
        <w:ind w:right="100"/>
        <w:jc w:val="both"/>
        <w:rPr>
          <w:rFonts w:ascii="Arial" w:hAnsi="Arial" w:cs="Arial"/>
        </w:rPr>
      </w:pPr>
    </w:p>
    <w:p w14:paraId="3E55FF42" w14:textId="39888D5B" w:rsidR="001218A1" w:rsidRPr="000117BB" w:rsidRDefault="001218A1" w:rsidP="000117BB">
      <w:pPr>
        <w:widowControl w:val="0"/>
        <w:numPr>
          <w:ilvl w:val="0"/>
          <w:numId w:val="9"/>
        </w:numPr>
        <w:overflowPunct w:val="0"/>
        <w:autoSpaceDE w:val="0"/>
        <w:autoSpaceDN w:val="0"/>
        <w:adjustRightInd w:val="0"/>
        <w:spacing w:after="0" w:line="257" w:lineRule="auto"/>
        <w:ind w:right="100"/>
        <w:rPr>
          <w:rFonts w:ascii="Arial" w:hAnsi="Arial" w:cs="Arial"/>
        </w:rPr>
      </w:pPr>
      <w:r w:rsidRPr="000117BB">
        <w:rPr>
          <w:rFonts w:ascii="Arial" w:hAnsi="Arial" w:cs="Arial"/>
        </w:rPr>
        <w:t xml:space="preserve">Transition reviews for Year 6 pupils are held, where possible, in the Autumn term. The appropriate secondary school SENCO is invited to Annual Reviews. Additional transition arrangements may be made at these reviews </w:t>
      </w:r>
      <w:proofErr w:type="gramStart"/>
      <w:r w:rsidRPr="000117BB">
        <w:rPr>
          <w:rFonts w:ascii="Arial" w:hAnsi="Arial" w:cs="Arial"/>
        </w:rPr>
        <w:t>e.g.</w:t>
      </w:r>
      <w:proofErr w:type="gramEnd"/>
      <w:r w:rsidRPr="000117BB">
        <w:rPr>
          <w:rFonts w:ascii="Arial" w:hAnsi="Arial" w:cs="Arial"/>
        </w:rPr>
        <w:t xml:space="preserve"> extra visits, travel training etc.</w:t>
      </w:r>
    </w:p>
    <w:p w14:paraId="042E69A9" w14:textId="46A3B2FA" w:rsidR="001218A1" w:rsidRPr="000117BB" w:rsidRDefault="001218A1" w:rsidP="001218A1">
      <w:pPr>
        <w:widowControl w:val="0"/>
        <w:numPr>
          <w:ilvl w:val="0"/>
          <w:numId w:val="9"/>
        </w:numPr>
        <w:overflowPunct w:val="0"/>
        <w:autoSpaceDE w:val="0"/>
        <w:autoSpaceDN w:val="0"/>
        <w:adjustRightInd w:val="0"/>
        <w:spacing w:after="0" w:line="273" w:lineRule="auto"/>
        <w:ind w:right="340"/>
        <w:rPr>
          <w:rFonts w:ascii="Arial" w:hAnsi="Arial" w:cs="Arial"/>
        </w:rPr>
      </w:pPr>
      <w:r w:rsidRPr="000117BB">
        <w:rPr>
          <w:rFonts w:ascii="Arial" w:hAnsi="Arial" w:cs="Arial"/>
        </w:rPr>
        <w:t xml:space="preserve">SEND pupils that are moving between key stages will have transition arrangements in place via the </w:t>
      </w:r>
      <w:r w:rsidR="00F8187A" w:rsidRPr="000117BB">
        <w:rPr>
          <w:rFonts w:ascii="Arial" w:hAnsi="Arial" w:cs="Arial"/>
        </w:rPr>
        <w:t>IEP</w:t>
      </w:r>
      <w:r w:rsidRPr="000117BB">
        <w:rPr>
          <w:rFonts w:ascii="Arial" w:hAnsi="Arial" w:cs="Arial"/>
        </w:rPr>
        <w:t xml:space="preserve"> review process.</w:t>
      </w:r>
    </w:p>
    <w:p w14:paraId="1115EF46" w14:textId="11890ABA" w:rsidR="000117BB" w:rsidRPr="000117BB" w:rsidRDefault="000117BB" w:rsidP="000117BB">
      <w:pPr>
        <w:widowControl w:val="0"/>
        <w:overflowPunct w:val="0"/>
        <w:autoSpaceDE w:val="0"/>
        <w:autoSpaceDN w:val="0"/>
        <w:adjustRightInd w:val="0"/>
        <w:spacing w:after="0" w:line="273" w:lineRule="auto"/>
        <w:ind w:right="340"/>
        <w:rPr>
          <w:rFonts w:ascii="Arial" w:hAnsi="Arial" w:cs="Arial"/>
        </w:rPr>
      </w:pPr>
    </w:p>
    <w:p w14:paraId="108FF155" w14:textId="59C39A88" w:rsidR="000117BB" w:rsidRPr="000117BB" w:rsidRDefault="000117BB" w:rsidP="000117BB">
      <w:pPr>
        <w:widowControl w:val="0"/>
        <w:overflowPunct w:val="0"/>
        <w:autoSpaceDE w:val="0"/>
        <w:autoSpaceDN w:val="0"/>
        <w:adjustRightInd w:val="0"/>
        <w:spacing w:after="0" w:line="273" w:lineRule="auto"/>
        <w:ind w:right="340"/>
        <w:rPr>
          <w:rFonts w:ascii="Arial" w:hAnsi="Arial" w:cs="Arial"/>
          <w:b/>
          <w:bCs/>
          <w:u w:val="single"/>
        </w:rPr>
      </w:pPr>
      <w:r w:rsidRPr="000117BB">
        <w:rPr>
          <w:rFonts w:ascii="Arial" w:hAnsi="Arial" w:cs="Arial"/>
          <w:b/>
          <w:bCs/>
          <w:u w:val="single"/>
        </w:rPr>
        <w:t>Testing/Assessment Arrangements</w:t>
      </w:r>
    </w:p>
    <w:p w14:paraId="400C32CA" w14:textId="77777777" w:rsidR="000117BB" w:rsidRPr="000117BB" w:rsidRDefault="000117BB" w:rsidP="000117BB">
      <w:pPr>
        <w:widowControl w:val="0"/>
        <w:overflowPunct w:val="0"/>
        <w:autoSpaceDE w:val="0"/>
        <w:autoSpaceDN w:val="0"/>
        <w:adjustRightInd w:val="0"/>
        <w:spacing w:after="0" w:line="273" w:lineRule="auto"/>
        <w:ind w:right="340"/>
        <w:rPr>
          <w:rFonts w:ascii="Arial" w:hAnsi="Arial" w:cs="Arial"/>
          <w:b/>
          <w:bCs/>
          <w:u w:val="single"/>
        </w:rPr>
      </w:pPr>
    </w:p>
    <w:p w14:paraId="516D412F" w14:textId="2ACB713A" w:rsidR="000117BB" w:rsidRPr="000117BB" w:rsidRDefault="000117BB" w:rsidP="000117BB">
      <w:pPr>
        <w:widowControl w:val="0"/>
        <w:overflowPunct w:val="0"/>
        <w:autoSpaceDE w:val="0"/>
        <w:autoSpaceDN w:val="0"/>
        <w:adjustRightInd w:val="0"/>
        <w:spacing w:after="0" w:line="273" w:lineRule="auto"/>
        <w:ind w:right="340"/>
        <w:rPr>
          <w:rFonts w:ascii="Arial" w:hAnsi="Arial" w:cs="Arial"/>
        </w:rPr>
      </w:pPr>
      <w:r w:rsidRPr="000117BB">
        <w:rPr>
          <w:rFonts w:ascii="Arial" w:hAnsi="Arial" w:cs="Arial"/>
        </w:rPr>
        <w:t>The Class Teacher, supported by the SENCo, will gather evidence prior to any assessments and, where applicable, will put access arrangements in place. External examinations may have changing requirements and the SENCo/Executive Headteacher will check the criteria before making applications.</w:t>
      </w:r>
    </w:p>
    <w:p w14:paraId="03983457" w14:textId="77777777" w:rsidR="001218A1" w:rsidRPr="000117BB" w:rsidRDefault="001218A1" w:rsidP="001218A1">
      <w:pPr>
        <w:widowControl w:val="0"/>
        <w:overflowPunct w:val="0"/>
        <w:autoSpaceDE w:val="0"/>
        <w:autoSpaceDN w:val="0"/>
        <w:adjustRightInd w:val="0"/>
        <w:spacing w:after="0" w:line="235" w:lineRule="auto"/>
        <w:ind w:right="100"/>
        <w:jc w:val="both"/>
        <w:rPr>
          <w:rFonts w:ascii="Arial" w:hAnsi="Arial" w:cs="Arial"/>
        </w:rPr>
      </w:pPr>
    </w:p>
    <w:p w14:paraId="011CAD13" w14:textId="77777777" w:rsidR="001218A1" w:rsidRPr="000117BB" w:rsidRDefault="001218A1" w:rsidP="001218A1">
      <w:pPr>
        <w:widowControl w:val="0"/>
        <w:autoSpaceDE w:val="0"/>
        <w:autoSpaceDN w:val="0"/>
        <w:adjustRightInd w:val="0"/>
        <w:spacing w:after="0" w:line="240" w:lineRule="auto"/>
        <w:rPr>
          <w:rFonts w:ascii="Arial" w:hAnsi="Arial" w:cs="Arial"/>
        </w:rPr>
      </w:pPr>
      <w:r w:rsidRPr="000117BB">
        <w:rPr>
          <w:rFonts w:ascii="Arial" w:hAnsi="Arial" w:cs="Arial"/>
          <w:b/>
          <w:bCs/>
          <w:u w:val="single"/>
        </w:rPr>
        <w:t>Equal Opportunities</w:t>
      </w:r>
    </w:p>
    <w:p w14:paraId="44285F9C" w14:textId="77777777" w:rsidR="001218A1" w:rsidRPr="000117BB" w:rsidRDefault="001218A1" w:rsidP="001218A1">
      <w:pPr>
        <w:widowControl w:val="0"/>
        <w:autoSpaceDE w:val="0"/>
        <w:autoSpaceDN w:val="0"/>
        <w:adjustRightInd w:val="0"/>
        <w:spacing w:after="0" w:line="31" w:lineRule="exact"/>
        <w:rPr>
          <w:rFonts w:ascii="Arial" w:hAnsi="Arial" w:cs="Arial"/>
        </w:rPr>
      </w:pPr>
    </w:p>
    <w:p w14:paraId="1E1ED5E3" w14:textId="60D57770" w:rsidR="000117BB" w:rsidRPr="000117BB" w:rsidRDefault="000117BB" w:rsidP="000117BB">
      <w:pPr>
        <w:widowControl w:val="0"/>
        <w:autoSpaceDE w:val="0"/>
        <w:autoSpaceDN w:val="0"/>
        <w:adjustRightInd w:val="0"/>
        <w:spacing w:after="0" w:line="240" w:lineRule="auto"/>
        <w:rPr>
          <w:rFonts w:ascii="Arial" w:hAnsi="Arial" w:cs="Arial"/>
        </w:rPr>
      </w:pPr>
      <w:r w:rsidRPr="000117BB">
        <w:rPr>
          <w:rFonts w:ascii="Arial" w:hAnsi="Arial" w:cs="Arial"/>
        </w:rPr>
        <w:t xml:space="preserve">The school is committed to providing equal opportunities for all, regardless of race, faith, </w:t>
      </w:r>
      <w:proofErr w:type="gramStart"/>
      <w:r w:rsidRPr="000117BB">
        <w:rPr>
          <w:rFonts w:ascii="Arial" w:hAnsi="Arial" w:cs="Arial"/>
        </w:rPr>
        <w:t>gender</w:t>
      </w:r>
      <w:proofErr w:type="gramEnd"/>
      <w:r w:rsidRPr="000117BB">
        <w:rPr>
          <w:rFonts w:ascii="Arial" w:hAnsi="Arial" w:cs="Arial"/>
        </w:rPr>
        <w:t xml:space="preserve"> or capability in all aspects of school. We promote self and mutual respect and a caring and non-judgmental attitude throughout the school.</w:t>
      </w:r>
    </w:p>
    <w:p w14:paraId="785400BD" w14:textId="77777777" w:rsidR="000117BB" w:rsidRPr="000117BB" w:rsidRDefault="000117BB" w:rsidP="000117BB">
      <w:pPr>
        <w:widowControl w:val="0"/>
        <w:autoSpaceDE w:val="0"/>
        <w:autoSpaceDN w:val="0"/>
        <w:adjustRightInd w:val="0"/>
        <w:spacing w:after="0" w:line="240" w:lineRule="auto"/>
        <w:rPr>
          <w:rFonts w:ascii="Arial" w:hAnsi="Arial" w:cs="Arial"/>
        </w:rPr>
      </w:pPr>
    </w:p>
    <w:p w14:paraId="646D9BBF" w14:textId="7F12AF87" w:rsidR="001218A1" w:rsidRPr="000117BB" w:rsidRDefault="000117BB" w:rsidP="000117BB">
      <w:pPr>
        <w:widowControl w:val="0"/>
        <w:autoSpaceDE w:val="0"/>
        <w:autoSpaceDN w:val="0"/>
        <w:adjustRightInd w:val="0"/>
        <w:spacing w:after="0" w:line="240" w:lineRule="auto"/>
        <w:rPr>
          <w:rFonts w:ascii="Arial" w:hAnsi="Arial" w:cs="Arial"/>
        </w:rPr>
      </w:pPr>
      <w:r w:rsidRPr="000117BB">
        <w:rPr>
          <w:rFonts w:ascii="Arial" w:hAnsi="Arial" w:cs="Arial"/>
        </w:rPr>
        <w:t xml:space="preserve">A copy of this policy can be found on the school </w:t>
      </w:r>
      <w:proofErr w:type="gramStart"/>
      <w:r w:rsidRPr="000117BB">
        <w:rPr>
          <w:rFonts w:ascii="Arial" w:hAnsi="Arial" w:cs="Arial"/>
        </w:rPr>
        <w:t>website:www.riversidejunior.co.uk</w:t>
      </w:r>
      <w:proofErr w:type="gramEnd"/>
    </w:p>
    <w:p w14:paraId="0AE4CE79" w14:textId="77777777" w:rsidR="000117BB" w:rsidRPr="000117BB" w:rsidRDefault="000117BB" w:rsidP="000117BB">
      <w:pPr>
        <w:widowControl w:val="0"/>
        <w:autoSpaceDE w:val="0"/>
        <w:autoSpaceDN w:val="0"/>
        <w:adjustRightInd w:val="0"/>
        <w:spacing w:after="0" w:line="240" w:lineRule="auto"/>
        <w:rPr>
          <w:rFonts w:ascii="Arial" w:hAnsi="Arial" w:cs="Arial"/>
          <w:color w:val="548DD4"/>
          <w:u w:val="single"/>
        </w:rPr>
      </w:pPr>
    </w:p>
    <w:p w14:paraId="5BFCDB08" w14:textId="77777777" w:rsidR="001218A1" w:rsidRPr="000117BB" w:rsidRDefault="001218A1" w:rsidP="001218A1">
      <w:pPr>
        <w:widowControl w:val="0"/>
        <w:autoSpaceDE w:val="0"/>
        <w:autoSpaceDN w:val="0"/>
        <w:adjustRightInd w:val="0"/>
        <w:spacing w:after="0" w:line="240" w:lineRule="auto"/>
        <w:rPr>
          <w:rFonts w:ascii="Arial" w:hAnsi="Arial" w:cs="Arial"/>
        </w:rPr>
      </w:pPr>
      <w:r w:rsidRPr="000117BB">
        <w:rPr>
          <w:rFonts w:ascii="Arial" w:hAnsi="Arial" w:cs="Arial"/>
          <w:b/>
          <w:bCs/>
          <w:u w:val="single"/>
        </w:rPr>
        <w:t>Other related documents</w:t>
      </w:r>
    </w:p>
    <w:p w14:paraId="0E6BAA49" w14:textId="77777777" w:rsidR="001218A1" w:rsidRPr="000117BB" w:rsidRDefault="001218A1" w:rsidP="001218A1">
      <w:pPr>
        <w:widowControl w:val="0"/>
        <w:autoSpaceDE w:val="0"/>
        <w:autoSpaceDN w:val="0"/>
        <w:adjustRightInd w:val="0"/>
        <w:spacing w:after="0" w:line="31" w:lineRule="exact"/>
        <w:rPr>
          <w:rFonts w:ascii="Arial" w:hAnsi="Arial" w:cs="Arial"/>
        </w:rPr>
      </w:pPr>
    </w:p>
    <w:p w14:paraId="537066F8" w14:textId="77777777" w:rsidR="001218A1" w:rsidRPr="000117BB" w:rsidRDefault="001218A1" w:rsidP="001218A1">
      <w:pPr>
        <w:widowControl w:val="0"/>
        <w:overflowPunct w:val="0"/>
        <w:autoSpaceDE w:val="0"/>
        <w:autoSpaceDN w:val="0"/>
        <w:adjustRightInd w:val="0"/>
        <w:spacing w:after="0" w:line="239" w:lineRule="auto"/>
        <w:ind w:right="220"/>
        <w:rPr>
          <w:rFonts w:ascii="Arial" w:hAnsi="Arial" w:cs="Arial"/>
        </w:rPr>
      </w:pPr>
      <w:r w:rsidRPr="000117BB">
        <w:rPr>
          <w:rFonts w:ascii="Arial" w:hAnsi="Arial" w:cs="Arial"/>
        </w:rPr>
        <w:t>This Policy should be read in conjunction with the following documents, all of which are available on the school website, see link above.</w:t>
      </w:r>
    </w:p>
    <w:p w14:paraId="1A2B17A1" w14:textId="77777777" w:rsidR="001218A1" w:rsidRPr="000117BB" w:rsidRDefault="001218A1" w:rsidP="001218A1">
      <w:pPr>
        <w:widowControl w:val="0"/>
        <w:numPr>
          <w:ilvl w:val="0"/>
          <w:numId w:val="10"/>
        </w:numPr>
        <w:overflowPunct w:val="0"/>
        <w:autoSpaceDE w:val="0"/>
        <w:autoSpaceDN w:val="0"/>
        <w:adjustRightInd w:val="0"/>
        <w:spacing w:after="0" w:line="226" w:lineRule="auto"/>
        <w:ind w:hanging="354"/>
        <w:jc w:val="both"/>
        <w:rPr>
          <w:rFonts w:ascii="Arial" w:hAnsi="Arial" w:cs="Arial"/>
        </w:rPr>
      </w:pPr>
      <w:r w:rsidRPr="000117BB">
        <w:rPr>
          <w:rFonts w:ascii="Arial" w:hAnsi="Arial" w:cs="Arial"/>
        </w:rPr>
        <w:t xml:space="preserve">The Equality Policy and Action Plan </w:t>
      </w:r>
    </w:p>
    <w:p w14:paraId="023645AC" w14:textId="77777777" w:rsidR="001218A1" w:rsidRPr="000117BB" w:rsidRDefault="001218A1" w:rsidP="003F12C7">
      <w:pPr>
        <w:widowControl w:val="0"/>
        <w:numPr>
          <w:ilvl w:val="0"/>
          <w:numId w:val="10"/>
        </w:numPr>
        <w:overflowPunct w:val="0"/>
        <w:autoSpaceDE w:val="0"/>
        <w:autoSpaceDN w:val="0"/>
        <w:adjustRightInd w:val="0"/>
        <w:spacing w:after="0" w:line="230" w:lineRule="auto"/>
        <w:ind w:hanging="354"/>
        <w:jc w:val="both"/>
        <w:rPr>
          <w:rFonts w:ascii="Arial" w:hAnsi="Arial" w:cs="Arial"/>
        </w:rPr>
      </w:pPr>
      <w:r w:rsidRPr="000117BB">
        <w:rPr>
          <w:rFonts w:ascii="Arial" w:hAnsi="Arial" w:cs="Arial"/>
        </w:rPr>
        <w:t xml:space="preserve">Local Offer/ Core Offer/ School Offer </w:t>
      </w:r>
    </w:p>
    <w:p w14:paraId="771B8437" w14:textId="06D1B853" w:rsidR="00DB7FA9" w:rsidRPr="000117BB" w:rsidRDefault="00DB7FA9" w:rsidP="003F12C7">
      <w:pPr>
        <w:widowControl w:val="0"/>
        <w:numPr>
          <w:ilvl w:val="0"/>
          <w:numId w:val="10"/>
        </w:numPr>
        <w:overflowPunct w:val="0"/>
        <w:autoSpaceDE w:val="0"/>
        <w:autoSpaceDN w:val="0"/>
        <w:adjustRightInd w:val="0"/>
        <w:spacing w:after="0" w:line="230" w:lineRule="auto"/>
        <w:ind w:hanging="354"/>
        <w:jc w:val="both"/>
        <w:rPr>
          <w:rFonts w:ascii="Arial" w:hAnsi="Arial" w:cs="Arial"/>
        </w:rPr>
      </w:pPr>
      <w:r w:rsidRPr="000117BB">
        <w:rPr>
          <w:rFonts w:ascii="Arial" w:hAnsi="Arial" w:cs="Arial"/>
        </w:rPr>
        <w:lastRenderedPageBreak/>
        <w:t xml:space="preserve">Relationships </w:t>
      </w:r>
      <w:r w:rsidR="00830310" w:rsidRPr="000117BB">
        <w:rPr>
          <w:rFonts w:ascii="Arial" w:hAnsi="Arial" w:cs="Arial"/>
        </w:rPr>
        <w:t xml:space="preserve">/ </w:t>
      </w:r>
      <w:r w:rsidRPr="000117BB">
        <w:rPr>
          <w:rFonts w:ascii="Arial" w:hAnsi="Arial" w:cs="Arial"/>
        </w:rPr>
        <w:t xml:space="preserve">behaviour </w:t>
      </w:r>
      <w:r w:rsidR="00830310" w:rsidRPr="000117BB">
        <w:rPr>
          <w:rFonts w:ascii="Arial" w:hAnsi="Arial" w:cs="Arial"/>
        </w:rPr>
        <w:t xml:space="preserve">regulation </w:t>
      </w:r>
      <w:r w:rsidRPr="000117BB">
        <w:rPr>
          <w:rFonts w:ascii="Arial" w:hAnsi="Arial" w:cs="Arial"/>
        </w:rPr>
        <w:t>policy</w:t>
      </w:r>
    </w:p>
    <w:p w14:paraId="3698FCC1" w14:textId="7BE49F2E" w:rsidR="000117BB" w:rsidRPr="000117BB" w:rsidRDefault="000117BB" w:rsidP="003F12C7">
      <w:pPr>
        <w:widowControl w:val="0"/>
        <w:numPr>
          <w:ilvl w:val="0"/>
          <w:numId w:val="10"/>
        </w:numPr>
        <w:overflowPunct w:val="0"/>
        <w:autoSpaceDE w:val="0"/>
        <w:autoSpaceDN w:val="0"/>
        <w:adjustRightInd w:val="0"/>
        <w:spacing w:after="0" w:line="230" w:lineRule="auto"/>
        <w:ind w:hanging="354"/>
        <w:jc w:val="both"/>
        <w:rPr>
          <w:rFonts w:ascii="Arial" w:hAnsi="Arial" w:cs="Arial"/>
        </w:rPr>
      </w:pPr>
      <w:r w:rsidRPr="000117BB">
        <w:rPr>
          <w:rFonts w:ascii="Arial" w:hAnsi="Arial" w:cs="Arial"/>
        </w:rPr>
        <w:t>Medical Conditions Policy</w:t>
      </w:r>
    </w:p>
    <w:p w14:paraId="75AC1CAE" w14:textId="77777777" w:rsidR="001218A1" w:rsidRPr="000117BB" w:rsidRDefault="001218A1" w:rsidP="001218A1">
      <w:pPr>
        <w:widowControl w:val="0"/>
        <w:overflowPunct w:val="0"/>
        <w:autoSpaceDE w:val="0"/>
        <w:autoSpaceDN w:val="0"/>
        <w:adjustRightInd w:val="0"/>
        <w:spacing w:after="0" w:line="250" w:lineRule="auto"/>
        <w:ind w:right="200"/>
        <w:rPr>
          <w:rFonts w:ascii="Arial" w:hAnsi="Arial" w:cs="Arial"/>
        </w:rPr>
      </w:pPr>
    </w:p>
    <w:p w14:paraId="66D522F0" w14:textId="77777777" w:rsidR="001218A1" w:rsidRPr="000117BB" w:rsidRDefault="001218A1" w:rsidP="001218A1">
      <w:pPr>
        <w:widowControl w:val="0"/>
        <w:autoSpaceDE w:val="0"/>
        <w:autoSpaceDN w:val="0"/>
        <w:adjustRightInd w:val="0"/>
        <w:spacing w:after="0" w:line="240" w:lineRule="auto"/>
        <w:rPr>
          <w:rFonts w:ascii="Arial" w:hAnsi="Arial" w:cs="Arial"/>
        </w:rPr>
      </w:pPr>
      <w:r w:rsidRPr="000117BB">
        <w:rPr>
          <w:rFonts w:ascii="Arial" w:hAnsi="Arial" w:cs="Arial"/>
          <w:b/>
          <w:bCs/>
          <w:u w:val="single"/>
        </w:rPr>
        <w:t>Review Framework</w:t>
      </w:r>
    </w:p>
    <w:p w14:paraId="19AA4867" w14:textId="77777777" w:rsidR="001218A1" w:rsidRPr="000117BB" w:rsidRDefault="001218A1" w:rsidP="001218A1">
      <w:pPr>
        <w:widowControl w:val="0"/>
        <w:autoSpaceDE w:val="0"/>
        <w:autoSpaceDN w:val="0"/>
        <w:adjustRightInd w:val="0"/>
        <w:spacing w:after="0" w:line="253" w:lineRule="exact"/>
        <w:rPr>
          <w:rFonts w:ascii="Arial" w:hAnsi="Arial" w:cs="Arial"/>
        </w:rPr>
      </w:pPr>
    </w:p>
    <w:p w14:paraId="34A84A85" w14:textId="77777777" w:rsidR="001218A1" w:rsidRPr="000117BB" w:rsidRDefault="001218A1" w:rsidP="003F12C7">
      <w:pPr>
        <w:widowControl w:val="0"/>
        <w:overflowPunct w:val="0"/>
        <w:autoSpaceDE w:val="0"/>
        <w:autoSpaceDN w:val="0"/>
        <w:adjustRightInd w:val="0"/>
        <w:spacing w:after="0" w:line="273" w:lineRule="auto"/>
        <w:rPr>
          <w:rFonts w:ascii="Arial" w:hAnsi="Arial" w:cs="Arial"/>
        </w:rPr>
      </w:pPr>
      <w:r w:rsidRPr="000117BB">
        <w:rPr>
          <w:rFonts w:ascii="Arial" w:hAnsi="Arial" w:cs="Arial"/>
        </w:rPr>
        <w:t>The policy should be reviewed annually (or sooner in the event of revised legislation or guidance)</w:t>
      </w:r>
    </w:p>
    <w:tbl>
      <w:tblPr>
        <w:tblW w:w="0" w:type="auto"/>
        <w:tblLayout w:type="fixed"/>
        <w:tblCellMar>
          <w:left w:w="0" w:type="dxa"/>
          <w:right w:w="0" w:type="dxa"/>
        </w:tblCellMar>
        <w:tblLook w:val="0000" w:firstRow="0" w:lastRow="0" w:firstColumn="0" w:lastColumn="0" w:noHBand="0" w:noVBand="0"/>
      </w:tblPr>
      <w:tblGrid>
        <w:gridCol w:w="2900"/>
      </w:tblGrid>
      <w:tr w:rsidR="000117BB" w:rsidRPr="000117BB" w14:paraId="0AADA7EA" w14:textId="77777777" w:rsidTr="00DB7FA9">
        <w:trPr>
          <w:trHeight w:val="541"/>
        </w:trPr>
        <w:tc>
          <w:tcPr>
            <w:tcW w:w="2900" w:type="dxa"/>
            <w:tcBorders>
              <w:top w:val="nil"/>
              <w:left w:val="nil"/>
              <w:bottom w:val="nil"/>
              <w:right w:val="nil"/>
            </w:tcBorders>
            <w:vAlign w:val="bottom"/>
          </w:tcPr>
          <w:p w14:paraId="56D0287A" w14:textId="63116234" w:rsidR="000117BB" w:rsidRPr="000117BB" w:rsidRDefault="000117BB" w:rsidP="00DB7FA9">
            <w:pPr>
              <w:widowControl w:val="0"/>
              <w:autoSpaceDE w:val="0"/>
              <w:autoSpaceDN w:val="0"/>
              <w:adjustRightInd w:val="0"/>
              <w:spacing w:after="0" w:line="240" w:lineRule="auto"/>
              <w:rPr>
                <w:rFonts w:ascii="Arial" w:hAnsi="Arial" w:cs="Arial"/>
              </w:rPr>
            </w:pPr>
          </w:p>
        </w:tc>
      </w:tr>
    </w:tbl>
    <w:p w14:paraId="44260358" w14:textId="5214715C" w:rsidR="001218A1" w:rsidRPr="000117BB" w:rsidRDefault="003F12C7" w:rsidP="001218A1">
      <w:pPr>
        <w:widowControl w:val="0"/>
        <w:autoSpaceDE w:val="0"/>
        <w:autoSpaceDN w:val="0"/>
        <w:adjustRightInd w:val="0"/>
        <w:spacing w:after="0" w:line="240" w:lineRule="auto"/>
        <w:rPr>
          <w:rFonts w:cs="Times New Roman"/>
        </w:rPr>
        <w:sectPr w:rsidR="001218A1" w:rsidRPr="000117BB">
          <w:pgSz w:w="11904" w:h="16836"/>
          <w:pgMar w:top="1000" w:right="1280" w:bottom="1440" w:left="1840" w:header="720" w:footer="720" w:gutter="0"/>
          <w:cols w:space="720" w:equalWidth="0">
            <w:col w:w="8780"/>
          </w:cols>
          <w:noEndnote/>
        </w:sectPr>
      </w:pPr>
      <w:r w:rsidRPr="000117BB">
        <w:rPr>
          <w:rFonts w:ascii="Arial" w:hAnsi="Arial" w:cs="Arial"/>
        </w:rPr>
        <w:t xml:space="preserve">Review </w:t>
      </w:r>
      <w:r w:rsidR="004E48B5" w:rsidRPr="000117BB">
        <w:rPr>
          <w:rFonts w:ascii="Arial" w:hAnsi="Arial" w:cs="Arial"/>
        </w:rPr>
        <w:t xml:space="preserve">Date: </w:t>
      </w:r>
      <w:r w:rsidR="000117BB" w:rsidRPr="000117BB">
        <w:rPr>
          <w:rFonts w:ascii="Arial" w:hAnsi="Arial" w:cs="Arial"/>
        </w:rPr>
        <w:t>November 2022</w:t>
      </w:r>
    </w:p>
    <w:p w14:paraId="015B3052" w14:textId="77777777" w:rsidR="0071539D" w:rsidRDefault="0071539D">
      <w:pPr>
        <w:widowControl w:val="0"/>
        <w:autoSpaceDE w:val="0"/>
        <w:autoSpaceDN w:val="0"/>
        <w:adjustRightInd w:val="0"/>
        <w:spacing w:after="0" w:line="240" w:lineRule="auto"/>
        <w:rPr>
          <w:rFonts w:ascii="Times New Roman" w:hAnsi="Times New Roman" w:cs="Times New Roman"/>
          <w:sz w:val="24"/>
          <w:szCs w:val="24"/>
        </w:rPr>
      </w:pPr>
      <w:bookmarkStart w:id="1" w:name="page15"/>
      <w:bookmarkEnd w:id="1"/>
    </w:p>
    <w:sectPr w:rsidR="0071539D">
      <w:pgSz w:w="11904" w:h="16836"/>
      <w:pgMar w:top="998" w:right="1640" w:bottom="1440" w:left="1840" w:header="720" w:footer="720" w:gutter="0"/>
      <w:cols w:space="720" w:equalWidth="0">
        <w:col w:w="84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DB7"/>
    <w:multiLevelType w:val="hybridMultilevel"/>
    <w:tmpl w:val="00001547"/>
    <w:lvl w:ilvl="0" w:tplc="000054D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5F90"/>
    <w:multiLevelType w:val="hybridMultilevel"/>
    <w:tmpl w:val="00001649"/>
    <w:lvl w:ilvl="0" w:tplc="00006DF1">
      <w:start w:val="1"/>
      <w:numFmt w:val="decimal"/>
      <w:lvlText w:val="%1."/>
      <w:lvlJc w:val="left"/>
      <w:pPr>
        <w:tabs>
          <w:tab w:val="num" w:pos="720"/>
        </w:tabs>
        <w:ind w:left="720" w:hanging="360"/>
      </w:pPr>
    </w:lvl>
    <w:lvl w:ilvl="1" w:tplc="00005AF1">
      <w:start w:val="1"/>
      <w:numFmt w:val="bullet"/>
      <w:lvlText w:val="•"/>
      <w:lvlJc w:val="left"/>
      <w:pPr>
        <w:tabs>
          <w:tab w:val="num" w:pos="1440"/>
        </w:tabs>
        <w:ind w:left="1440" w:hanging="360"/>
      </w:pPr>
    </w:lvl>
    <w:lvl w:ilvl="2" w:tplc="000041BB">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7006379"/>
    <w:multiLevelType w:val="hybridMultilevel"/>
    <w:tmpl w:val="C1569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7918BE"/>
    <w:multiLevelType w:val="hybridMultilevel"/>
    <w:tmpl w:val="ACB63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C85490"/>
    <w:multiLevelType w:val="hybridMultilevel"/>
    <w:tmpl w:val="A466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FB70EC"/>
    <w:multiLevelType w:val="hybridMultilevel"/>
    <w:tmpl w:val="D7B82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3A232C"/>
    <w:multiLevelType w:val="hybridMultilevel"/>
    <w:tmpl w:val="3AB82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A81382"/>
    <w:multiLevelType w:val="hybridMultilevel"/>
    <w:tmpl w:val="63D42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CD1FF6"/>
    <w:multiLevelType w:val="hybridMultilevel"/>
    <w:tmpl w:val="D1B2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54734C"/>
    <w:multiLevelType w:val="hybridMultilevel"/>
    <w:tmpl w:val="147EA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BE3E33"/>
    <w:multiLevelType w:val="hybridMultilevel"/>
    <w:tmpl w:val="D294E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4934773">
    <w:abstractNumId w:val="0"/>
  </w:num>
  <w:num w:numId="2" w16cid:durableId="1629749251">
    <w:abstractNumId w:val="8"/>
  </w:num>
  <w:num w:numId="3" w16cid:durableId="259215315">
    <w:abstractNumId w:val="3"/>
  </w:num>
  <w:num w:numId="4" w16cid:durableId="1821577378">
    <w:abstractNumId w:val="7"/>
  </w:num>
  <w:num w:numId="5" w16cid:durableId="1543325751">
    <w:abstractNumId w:val="2"/>
  </w:num>
  <w:num w:numId="6" w16cid:durableId="1969044882">
    <w:abstractNumId w:val="4"/>
  </w:num>
  <w:num w:numId="7" w16cid:durableId="1218664597">
    <w:abstractNumId w:val="9"/>
  </w:num>
  <w:num w:numId="8" w16cid:durableId="1278216751">
    <w:abstractNumId w:val="1"/>
  </w:num>
  <w:num w:numId="9" w16cid:durableId="1046831912">
    <w:abstractNumId w:val="5"/>
  </w:num>
  <w:num w:numId="10" w16cid:durableId="1421294650">
    <w:abstractNumId w:val="6"/>
  </w:num>
  <w:num w:numId="11" w16cid:durableId="1444501361">
    <w:abstractNumId w:val="15"/>
  </w:num>
  <w:num w:numId="12" w16cid:durableId="1968392312">
    <w:abstractNumId w:val="17"/>
  </w:num>
  <w:num w:numId="13" w16cid:durableId="255747381">
    <w:abstractNumId w:val="14"/>
  </w:num>
  <w:num w:numId="14" w16cid:durableId="1070614451">
    <w:abstractNumId w:val="13"/>
  </w:num>
  <w:num w:numId="15" w16cid:durableId="1564292545">
    <w:abstractNumId w:val="18"/>
  </w:num>
  <w:num w:numId="16" w16cid:durableId="572928828">
    <w:abstractNumId w:val="11"/>
  </w:num>
  <w:num w:numId="17" w16cid:durableId="832569517">
    <w:abstractNumId w:val="10"/>
  </w:num>
  <w:num w:numId="18" w16cid:durableId="745610514">
    <w:abstractNumId w:val="16"/>
  </w:num>
  <w:num w:numId="19" w16cid:durableId="8561939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1A2"/>
    <w:rsid w:val="000117BB"/>
    <w:rsid w:val="0001449D"/>
    <w:rsid w:val="000E4D90"/>
    <w:rsid w:val="001218A1"/>
    <w:rsid w:val="00165383"/>
    <w:rsid w:val="001A4F79"/>
    <w:rsid w:val="003F12C7"/>
    <w:rsid w:val="004E48B5"/>
    <w:rsid w:val="005052AA"/>
    <w:rsid w:val="00633811"/>
    <w:rsid w:val="00661819"/>
    <w:rsid w:val="006A44C7"/>
    <w:rsid w:val="006E5E5E"/>
    <w:rsid w:val="00700BA5"/>
    <w:rsid w:val="0071539D"/>
    <w:rsid w:val="007971A2"/>
    <w:rsid w:val="00830310"/>
    <w:rsid w:val="00922ED9"/>
    <w:rsid w:val="00962156"/>
    <w:rsid w:val="00D12C4B"/>
    <w:rsid w:val="00DB7FA9"/>
    <w:rsid w:val="00F81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14C243"/>
  <w15:docId w15:val="{CE766EC7-D858-4C5A-A4E7-CFC3D89B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8A1"/>
    <w:rPr>
      <w:color w:val="0000FF" w:themeColor="hyperlink"/>
      <w:u w:val="single"/>
    </w:rPr>
  </w:style>
  <w:style w:type="paragraph" w:styleId="BalloonText">
    <w:name w:val="Balloon Text"/>
    <w:basedOn w:val="Normal"/>
    <w:link w:val="BalloonTextChar"/>
    <w:uiPriority w:val="99"/>
    <w:semiHidden/>
    <w:unhideWhenUsed/>
    <w:rsid w:val="004E48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8B5"/>
    <w:rPr>
      <w:rFonts w:ascii="Segoe UI" w:hAnsi="Segoe UI" w:cs="Segoe UI"/>
      <w:sz w:val="18"/>
      <w:szCs w:val="18"/>
    </w:rPr>
  </w:style>
  <w:style w:type="paragraph" w:styleId="ListParagraph">
    <w:name w:val="List Paragraph"/>
    <w:basedOn w:val="Normal"/>
    <w:uiPriority w:val="34"/>
    <w:qFormat/>
    <w:rsid w:val="000117BB"/>
    <w:pPr>
      <w:ind w:left="720"/>
      <w:contextualSpacing/>
    </w:pPr>
  </w:style>
  <w:style w:type="character" w:styleId="UnresolvedMention">
    <w:name w:val="Unresolved Mention"/>
    <w:basedOn w:val="DefaultParagraphFont"/>
    <w:uiPriority w:val="99"/>
    <w:semiHidden/>
    <w:unhideWhenUsed/>
    <w:rsid w:val="00011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lderdalesendiass.org.uk/" TargetMode="External"/><Relationship Id="rId3" Type="http://schemas.openxmlformats.org/officeDocument/2006/relationships/settings" Target="settings.xml"/><Relationship Id="rId7" Type="http://schemas.openxmlformats.org/officeDocument/2006/relationships/hyperlink" Target="http://www.riversidejunio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lderdale.gov.uk/v2/residents/education-and-learning/local-offe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3504</Words>
  <Characters>19396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Rooney</dc:creator>
  <cp:lastModifiedBy>Joy Rooney</cp:lastModifiedBy>
  <cp:revision>2</cp:revision>
  <cp:lastPrinted>2020-11-10T11:07:00Z</cp:lastPrinted>
  <dcterms:created xsi:type="dcterms:W3CDTF">2023-10-18T08:47:00Z</dcterms:created>
  <dcterms:modified xsi:type="dcterms:W3CDTF">2023-10-18T08:47:00Z</dcterms:modified>
</cp:coreProperties>
</file>